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25118" w14:textId="670ABCD4" w:rsidR="00FB02FE" w:rsidRPr="005B4B62" w:rsidRDefault="00CE34B5" w:rsidP="001D7953">
      <w:pPr>
        <w:shd w:val="clear" w:color="auto" w:fill="FFFFFF"/>
        <w:spacing w:afterLines="100" w:after="312" w:line="400" w:lineRule="exact"/>
        <w:jc w:val="center"/>
        <w:rPr>
          <w:rFonts w:ascii="Times New Roman" w:eastAsia="楷体" w:hAnsi="Times New Roman" w:cs="Times New Roman"/>
          <w:b/>
          <w:color w:val="000000"/>
          <w:sz w:val="32"/>
        </w:rPr>
      </w:pPr>
      <w:r w:rsidRPr="005B4B62">
        <w:rPr>
          <w:rFonts w:ascii="Times New Roman" w:eastAsia="楷体" w:hAnsi="Times New Roman" w:cs="Times New Roman"/>
          <w:b/>
          <w:color w:val="000000"/>
          <w:sz w:val="32"/>
          <w:szCs w:val="24"/>
        </w:rPr>
        <w:t>企业</w:t>
      </w:r>
      <w:r w:rsidR="00A962B3" w:rsidRPr="005B4B62">
        <w:rPr>
          <w:rFonts w:ascii="Times New Roman" w:eastAsia="楷体" w:hAnsi="Times New Roman" w:cs="Times New Roman"/>
          <w:b/>
          <w:color w:val="000000"/>
          <w:sz w:val="32"/>
          <w:szCs w:val="24"/>
        </w:rPr>
        <w:t>开发者合作</w:t>
      </w:r>
      <w:r w:rsidR="00FB02FE" w:rsidRPr="005B4B62">
        <w:rPr>
          <w:rFonts w:ascii="Times New Roman" w:eastAsia="楷体" w:hAnsi="Times New Roman" w:cs="Times New Roman"/>
          <w:b/>
          <w:color w:val="000000"/>
          <w:sz w:val="32"/>
        </w:rPr>
        <w:t>协议</w:t>
      </w:r>
    </w:p>
    <w:p w14:paraId="21FAEFBA" w14:textId="5262D77A" w:rsidR="00A2658D" w:rsidRPr="005B4B62" w:rsidRDefault="00A2658D" w:rsidP="00A2658D">
      <w:pPr>
        <w:shd w:val="clear" w:color="auto" w:fill="FFFFFF"/>
        <w:spacing w:afterLines="100" w:after="312" w:line="400" w:lineRule="exact"/>
        <w:jc w:val="center"/>
        <w:rPr>
          <w:rFonts w:ascii="Times New Roman" w:hAnsi="Times New Roman" w:cs="Times New Roman"/>
          <w:b/>
          <w:sz w:val="32"/>
        </w:rPr>
      </w:pPr>
      <w:r w:rsidRPr="005B4B62">
        <w:rPr>
          <w:rFonts w:ascii="Times New Roman" w:hAnsi="Times New Roman" w:cs="Times New Roman"/>
          <w:b/>
          <w:sz w:val="32"/>
        </w:rPr>
        <w:t xml:space="preserve">Cooperation Agreement </w:t>
      </w:r>
      <w:r w:rsidRPr="005B4B62">
        <w:rPr>
          <w:rFonts w:ascii="Times New Roman" w:hAnsi="Times New Roman" w:cs="Times New Roman"/>
          <w:b/>
          <w:sz w:val="32"/>
        </w:rPr>
        <w:t>（</w:t>
      </w:r>
      <w:r w:rsidRPr="005B4B62">
        <w:rPr>
          <w:rFonts w:ascii="Times New Roman" w:hAnsi="Times New Roman" w:cs="Times New Roman"/>
          <w:b/>
          <w:sz w:val="32"/>
        </w:rPr>
        <w:t>For Developer</w:t>
      </w:r>
      <w:r w:rsidRPr="005B4B62">
        <w:rPr>
          <w:rFonts w:ascii="Times New Roman" w:hAnsi="Times New Roman" w:cs="Times New Roman"/>
          <w:b/>
          <w:sz w:val="32"/>
        </w:rPr>
        <w:t>）</w:t>
      </w:r>
    </w:p>
    <w:p w14:paraId="5E702BDC" w14:textId="2431B1AD" w:rsidR="00C61756" w:rsidRPr="005B4B62" w:rsidRDefault="00C61756" w:rsidP="001D7953">
      <w:pPr>
        <w:spacing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甲方：【</w:t>
      </w:r>
      <w:r w:rsidR="00CE34B5" w:rsidRPr="005B4B62">
        <w:rPr>
          <w:rFonts w:ascii="Times New Roman" w:eastAsia="楷体" w:hAnsi="Times New Roman" w:cs="Times New Roman"/>
          <w:b/>
          <w:sz w:val="24"/>
          <w:szCs w:val="24"/>
        </w:rPr>
        <w:t>公司</w:t>
      </w:r>
      <w:r w:rsidR="007F1CCD" w:rsidRPr="005B4B62">
        <w:rPr>
          <w:rFonts w:ascii="Times New Roman" w:eastAsia="楷体" w:hAnsi="Times New Roman" w:cs="Times New Roman"/>
          <w:b/>
          <w:sz w:val="24"/>
          <w:szCs w:val="24"/>
        </w:rPr>
        <w:t>全称</w:t>
      </w:r>
      <w:r w:rsidRPr="005B4B62">
        <w:rPr>
          <w:rFonts w:ascii="Times New Roman" w:eastAsia="楷体" w:hAnsi="Times New Roman" w:cs="Times New Roman"/>
          <w:b/>
          <w:sz w:val="24"/>
          <w:szCs w:val="24"/>
        </w:rPr>
        <w:t>】</w:t>
      </w:r>
      <w:r w:rsidRPr="005B4B62">
        <w:rPr>
          <w:rFonts w:ascii="Times New Roman" w:eastAsia="楷体" w:hAnsi="Times New Roman" w:cs="Times New Roman"/>
          <w:b/>
          <w:sz w:val="24"/>
          <w:szCs w:val="24"/>
        </w:rPr>
        <w:t xml:space="preserve"> </w:t>
      </w:r>
    </w:p>
    <w:p w14:paraId="2179EE60" w14:textId="7C073B9F" w:rsidR="00A2658D" w:rsidRPr="005B4B62" w:rsidRDefault="00A2658D" w:rsidP="001D7953">
      <w:pPr>
        <w:spacing w:line="400" w:lineRule="exact"/>
        <w:rPr>
          <w:rFonts w:ascii="Times New Roman" w:hAnsi="Times New Roman" w:cs="Times New Roman"/>
          <w:b/>
          <w:sz w:val="24"/>
          <w:szCs w:val="24"/>
        </w:rPr>
      </w:pPr>
      <w:r w:rsidRPr="005B4B62">
        <w:rPr>
          <w:rFonts w:ascii="Times New Roman" w:hAnsi="Times New Roman" w:cs="Times New Roman"/>
          <w:b/>
          <w:sz w:val="24"/>
          <w:szCs w:val="24"/>
        </w:rPr>
        <w:t>Party A: [Full Name of Customer]</w:t>
      </w:r>
    </w:p>
    <w:p w14:paraId="104F73E9" w14:textId="2CD30776" w:rsidR="00C61756" w:rsidRPr="005B4B62" w:rsidRDefault="00C61756" w:rsidP="001D7953">
      <w:pPr>
        <w:spacing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法定代表人：</w:t>
      </w:r>
      <w:r w:rsidR="00927919" w:rsidRPr="005B4B62">
        <w:rPr>
          <w:rFonts w:ascii="Times New Roman" w:eastAsia="楷体" w:hAnsi="Times New Roman" w:cs="Times New Roman"/>
          <w:b/>
          <w:sz w:val="24"/>
          <w:szCs w:val="24"/>
        </w:rPr>
        <w:t>【】</w:t>
      </w:r>
      <w:r w:rsidRPr="005B4B62">
        <w:rPr>
          <w:rFonts w:ascii="Times New Roman" w:eastAsia="楷体" w:hAnsi="Times New Roman" w:cs="Times New Roman"/>
          <w:b/>
          <w:sz w:val="24"/>
          <w:szCs w:val="24"/>
        </w:rPr>
        <w:t xml:space="preserve"> </w:t>
      </w:r>
    </w:p>
    <w:p w14:paraId="36D200E6" w14:textId="31310EDA" w:rsidR="00A2658D" w:rsidRPr="005B4B62" w:rsidRDefault="00A2658D" w:rsidP="001D7953">
      <w:pPr>
        <w:spacing w:line="400" w:lineRule="exact"/>
        <w:rPr>
          <w:rFonts w:ascii="Times New Roman" w:hAnsi="Times New Roman" w:cs="Times New Roman"/>
          <w:b/>
          <w:sz w:val="24"/>
          <w:szCs w:val="24"/>
        </w:rPr>
      </w:pPr>
      <w:r w:rsidRPr="005B4B62">
        <w:rPr>
          <w:rFonts w:ascii="Times New Roman" w:hAnsi="Times New Roman" w:cs="Times New Roman"/>
          <w:b/>
          <w:sz w:val="24"/>
          <w:szCs w:val="24"/>
        </w:rPr>
        <w:t>Legal Representative: [ ]</w:t>
      </w:r>
    </w:p>
    <w:p w14:paraId="531E7514" w14:textId="020A9E28" w:rsidR="00C61756" w:rsidRPr="005B4B62" w:rsidRDefault="00C61756" w:rsidP="001D7953">
      <w:pPr>
        <w:spacing w:after="240"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公司地址：</w:t>
      </w:r>
      <w:r w:rsidR="00927919" w:rsidRPr="005B4B62">
        <w:rPr>
          <w:rFonts w:ascii="Times New Roman" w:eastAsia="楷体" w:hAnsi="Times New Roman" w:cs="Times New Roman"/>
          <w:b/>
          <w:sz w:val="24"/>
          <w:szCs w:val="24"/>
        </w:rPr>
        <w:t>【】</w:t>
      </w:r>
    </w:p>
    <w:p w14:paraId="6C621A8D" w14:textId="5366B75A" w:rsidR="00A2658D" w:rsidRPr="005B4B62" w:rsidRDefault="00A2658D" w:rsidP="001D7953">
      <w:pPr>
        <w:spacing w:after="240" w:line="400" w:lineRule="exact"/>
        <w:rPr>
          <w:rFonts w:ascii="Times New Roman" w:hAnsi="Times New Roman" w:cs="Times New Roman"/>
          <w:b/>
          <w:sz w:val="24"/>
          <w:szCs w:val="24"/>
        </w:rPr>
      </w:pPr>
      <w:r w:rsidRPr="005B4B62">
        <w:rPr>
          <w:rFonts w:ascii="Times New Roman" w:hAnsi="Times New Roman" w:cs="Times New Roman"/>
          <w:b/>
          <w:sz w:val="24"/>
          <w:szCs w:val="24"/>
        </w:rPr>
        <w:t>Company Address: [ ]</w:t>
      </w:r>
    </w:p>
    <w:p w14:paraId="1BC68326" w14:textId="77777777" w:rsidR="00F70E66" w:rsidRPr="005B4B62" w:rsidRDefault="00F70E66" w:rsidP="001D7953">
      <w:pPr>
        <w:spacing w:after="240" w:line="400" w:lineRule="exact"/>
        <w:rPr>
          <w:rFonts w:ascii="Times New Roman" w:eastAsia="楷体" w:hAnsi="Times New Roman" w:cs="Times New Roman"/>
          <w:b/>
          <w:sz w:val="24"/>
          <w:szCs w:val="24"/>
        </w:rPr>
      </w:pPr>
    </w:p>
    <w:p w14:paraId="5710EFED" w14:textId="2694C7F2" w:rsidR="00C61756" w:rsidRPr="005B4B62" w:rsidRDefault="00C61756" w:rsidP="001D7953">
      <w:pPr>
        <w:spacing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乙方：</w:t>
      </w:r>
      <w:r w:rsidR="00137216" w:rsidRPr="005B4B62">
        <w:rPr>
          <w:rFonts w:ascii="Times New Roman" w:eastAsia="楷体" w:hAnsi="Times New Roman" w:cs="Times New Roman"/>
          <w:b/>
          <w:sz w:val="24"/>
          <w:szCs w:val="24"/>
        </w:rPr>
        <w:t>北京创智汇聚科技有限公司</w:t>
      </w:r>
    </w:p>
    <w:p w14:paraId="34C756FF" w14:textId="7E5225D9" w:rsidR="00A2658D" w:rsidRPr="005B4B62" w:rsidRDefault="00A2658D" w:rsidP="001D7953">
      <w:pPr>
        <w:spacing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Party B</w:t>
      </w:r>
      <w:r w:rsidRPr="005B4B62">
        <w:rPr>
          <w:rFonts w:ascii="Times New Roman" w:eastAsia="楷体" w:hAnsi="Times New Roman" w:cs="Times New Roman"/>
          <w:b/>
          <w:sz w:val="24"/>
          <w:szCs w:val="24"/>
        </w:rPr>
        <w:t>：</w:t>
      </w:r>
      <w:r w:rsidRPr="005B4B62">
        <w:rPr>
          <w:rFonts w:ascii="Times New Roman" w:eastAsia="楷体" w:hAnsi="Times New Roman" w:cs="Times New Roman"/>
          <w:b/>
          <w:sz w:val="24"/>
          <w:szCs w:val="24"/>
        </w:rPr>
        <w:t>BEIJING SIGMOB TECHNOLOGY LIMITED</w:t>
      </w:r>
    </w:p>
    <w:p w14:paraId="3FD12865" w14:textId="3082FC7B" w:rsidR="00C61756" w:rsidRPr="005B4B62" w:rsidRDefault="00C61756" w:rsidP="001D7953">
      <w:pPr>
        <w:spacing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法定代表人：</w:t>
      </w:r>
      <w:r w:rsidR="00943460" w:rsidRPr="005B4B62">
        <w:rPr>
          <w:rFonts w:ascii="Times New Roman" w:eastAsia="楷体" w:hAnsi="Times New Roman" w:cs="Times New Roman"/>
          <w:b/>
          <w:sz w:val="24"/>
          <w:szCs w:val="24"/>
        </w:rPr>
        <w:t>谢秀芳</w:t>
      </w:r>
    </w:p>
    <w:p w14:paraId="2C1CBDE5" w14:textId="46BFF7C3" w:rsidR="00A2658D" w:rsidRPr="005B4B62" w:rsidRDefault="00A2658D" w:rsidP="001D7953">
      <w:pPr>
        <w:spacing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Legal Representative</w:t>
      </w:r>
      <w:r w:rsidRPr="005B4B62">
        <w:rPr>
          <w:rFonts w:ascii="Times New Roman" w:eastAsia="楷体" w:hAnsi="Times New Roman" w:cs="Times New Roman"/>
          <w:b/>
          <w:sz w:val="24"/>
          <w:szCs w:val="24"/>
        </w:rPr>
        <w:t>：</w:t>
      </w:r>
      <w:proofErr w:type="spellStart"/>
      <w:r w:rsidRPr="005B4B62">
        <w:rPr>
          <w:rFonts w:ascii="Times New Roman" w:eastAsia="楷体" w:hAnsi="Times New Roman" w:cs="Times New Roman"/>
          <w:b/>
          <w:sz w:val="24"/>
          <w:szCs w:val="24"/>
        </w:rPr>
        <w:t>Xie</w:t>
      </w:r>
      <w:proofErr w:type="spellEnd"/>
      <w:r w:rsidRPr="005B4B62">
        <w:rPr>
          <w:rFonts w:ascii="Times New Roman" w:eastAsia="楷体" w:hAnsi="Times New Roman" w:cs="Times New Roman"/>
          <w:b/>
          <w:sz w:val="24"/>
          <w:szCs w:val="24"/>
        </w:rPr>
        <w:t xml:space="preserve"> </w:t>
      </w:r>
      <w:proofErr w:type="spellStart"/>
      <w:r w:rsidRPr="005B4B62">
        <w:rPr>
          <w:rFonts w:ascii="Times New Roman" w:eastAsia="楷体" w:hAnsi="Times New Roman" w:cs="Times New Roman"/>
          <w:b/>
          <w:sz w:val="24"/>
          <w:szCs w:val="24"/>
        </w:rPr>
        <w:t>Xiufang</w:t>
      </w:r>
      <w:proofErr w:type="spellEnd"/>
    </w:p>
    <w:p w14:paraId="5607879A" w14:textId="4D90D9AB" w:rsidR="00C61756" w:rsidRPr="005B4B62" w:rsidRDefault="00C61756" w:rsidP="001D7953">
      <w:pPr>
        <w:spacing w:after="240"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公司地址：</w:t>
      </w:r>
      <w:r w:rsidR="00943460" w:rsidRPr="005B4B62">
        <w:rPr>
          <w:rFonts w:ascii="Times New Roman" w:eastAsia="楷体" w:hAnsi="Times New Roman" w:cs="Times New Roman"/>
          <w:b/>
          <w:sz w:val="24"/>
          <w:szCs w:val="24"/>
        </w:rPr>
        <w:t>北京市石景山区实兴大街</w:t>
      </w:r>
      <w:r w:rsidR="00943460" w:rsidRPr="005B4B62">
        <w:rPr>
          <w:rFonts w:ascii="Times New Roman" w:eastAsia="楷体" w:hAnsi="Times New Roman" w:cs="Times New Roman"/>
          <w:b/>
          <w:sz w:val="24"/>
          <w:szCs w:val="24"/>
        </w:rPr>
        <w:t>30</w:t>
      </w:r>
      <w:r w:rsidR="00943460" w:rsidRPr="005B4B62">
        <w:rPr>
          <w:rFonts w:ascii="Times New Roman" w:eastAsia="楷体" w:hAnsi="Times New Roman" w:cs="Times New Roman"/>
          <w:b/>
          <w:sz w:val="24"/>
          <w:szCs w:val="24"/>
        </w:rPr>
        <w:t>号院</w:t>
      </w:r>
      <w:r w:rsidR="00943460" w:rsidRPr="005B4B62">
        <w:rPr>
          <w:rFonts w:ascii="Times New Roman" w:eastAsia="楷体" w:hAnsi="Times New Roman" w:cs="Times New Roman"/>
          <w:b/>
          <w:sz w:val="24"/>
          <w:szCs w:val="24"/>
        </w:rPr>
        <w:t>8</w:t>
      </w:r>
      <w:r w:rsidR="00943460" w:rsidRPr="005B4B62">
        <w:rPr>
          <w:rFonts w:ascii="Times New Roman" w:eastAsia="楷体" w:hAnsi="Times New Roman" w:cs="Times New Roman"/>
          <w:b/>
          <w:sz w:val="24"/>
          <w:szCs w:val="24"/>
        </w:rPr>
        <w:t>号楼</w:t>
      </w:r>
      <w:r w:rsidR="00943460" w:rsidRPr="005B4B62">
        <w:rPr>
          <w:rFonts w:ascii="Times New Roman" w:eastAsia="楷体" w:hAnsi="Times New Roman" w:cs="Times New Roman"/>
          <w:b/>
          <w:sz w:val="24"/>
          <w:szCs w:val="24"/>
        </w:rPr>
        <w:t>7</w:t>
      </w:r>
      <w:r w:rsidR="00943460" w:rsidRPr="005B4B62">
        <w:rPr>
          <w:rFonts w:ascii="Times New Roman" w:eastAsia="楷体" w:hAnsi="Times New Roman" w:cs="Times New Roman"/>
          <w:b/>
          <w:sz w:val="24"/>
          <w:szCs w:val="24"/>
        </w:rPr>
        <w:t>层</w:t>
      </w:r>
      <w:r w:rsidR="00943460" w:rsidRPr="005B4B62">
        <w:rPr>
          <w:rFonts w:ascii="Times New Roman" w:eastAsia="楷体" w:hAnsi="Times New Roman" w:cs="Times New Roman"/>
          <w:b/>
          <w:sz w:val="24"/>
          <w:szCs w:val="24"/>
        </w:rPr>
        <w:t>815</w:t>
      </w:r>
    </w:p>
    <w:p w14:paraId="48FB4931" w14:textId="1F2B70B4" w:rsidR="00A2658D" w:rsidRPr="005B4B62" w:rsidRDefault="00A2658D" w:rsidP="001D7953">
      <w:pPr>
        <w:spacing w:after="240"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Company Address</w:t>
      </w:r>
      <w:r w:rsidRPr="005B4B62">
        <w:rPr>
          <w:rFonts w:ascii="Times New Roman" w:eastAsia="楷体" w:hAnsi="Times New Roman" w:cs="Times New Roman"/>
          <w:b/>
          <w:sz w:val="24"/>
          <w:szCs w:val="24"/>
        </w:rPr>
        <w:t>：</w:t>
      </w:r>
      <w:r w:rsidRPr="005B4B62">
        <w:rPr>
          <w:rFonts w:ascii="Times New Roman" w:eastAsia="楷体" w:hAnsi="Times New Roman" w:cs="Times New Roman"/>
          <w:b/>
          <w:sz w:val="24"/>
          <w:szCs w:val="24"/>
        </w:rPr>
        <w:t xml:space="preserve">815, Floor 7, Building 8, Yard 30, </w:t>
      </w:r>
      <w:proofErr w:type="spellStart"/>
      <w:r w:rsidRPr="005B4B62">
        <w:rPr>
          <w:rFonts w:ascii="Times New Roman" w:eastAsia="楷体" w:hAnsi="Times New Roman" w:cs="Times New Roman"/>
          <w:b/>
          <w:sz w:val="24"/>
          <w:szCs w:val="24"/>
        </w:rPr>
        <w:t>Shixing</w:t>
      </w:r>
      <w:proofErr w:type="spellEnd"/>
      <w:r w:rsidRPr="005B4B62">
        <w:rPr>
          <w:rFonts w:ascii="Times New Roman" w:eastAsia="楷体" w:hAnsi="Times New Roman" w:cs="Times New Roman"/>
          <w:b/>
          <w:sz w:val="24"/>
          <w:szCs w:val="24"/>
        </w:rPr>
        <w:t xml:space="preserve"> Street, </w:t>
      </w:r>
      <w:proofErr w:type="spellStart"/>
      <w:r w:rsidRPr="005B4B62">
        <w:rPr>
          <w:rFonts w:ascii="Times New Roman" w:eastAsia="楷体" w:hAnsi="Times New Roman" w:cs="Times New Roman"/>
          <w:b/>
          <w:sz w:val="24"/>
          <w:szCs w:val="24"/>
        </w:rPr>
        <w:t>Shijingshan</w:t>
      </w:r>
      <w:proofErr w:type="spellEnd"/>
      <w:r w:rsidRPr="005B4B62">
        <w:rPr>
          <w:rFonts w:ascii="Times New Roman" w:eastAsia="楷体" w:hAnsi="Times New Roman" w:cs="Times New Roman"/>
          <w:b/>
          <w:sz w:val="24"/>
          <w:szCs w:val="24"/>
        </w:rPr>
        <w:t xml:space="preserve"> District, Beijing</w:t>
      </w:r>
    </w:p>
    <w:p w14:paraId="2152F92D" w14:textId="3EA630E8" w:rsidR="00270DBA" w:rsidRPr="005B4B62" w:rsidRDefault="00F16A52" w:rsidP="001D7953">
      <w:p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以上双方单称为</w:t>
      </w:r>
      <w:r w:rsidRPr="005B4B62">
        <w:rPr>
          <w:rFonts w:ascii="Times New Roman" w:eastAsia="楷体" w:hAnsi="Times New Roman" w:cs="Times New Roman"/>
          <w:color w:val="000000"/>
          <w:sz w:val="24"/>
          <w:szCs w:val="24"/>
        </w:rPr>
        <w:t>“</w:t>
      </w:r>
      <w:r w:rsidRPr="005B4B62">
        <w:rPr>
          <w:rFonts w:ascii="Times New Roman" w:eastAsia="楷体" w:hAnsi="Times New Roman" w:cs="Times New Roman"/>
          <w:b/>
          <w:color w:val="000000"/>
          <w:sz w:val="24"/>
          <w:szCs w:val="24"/>
        </w:rPr>
        <w:t>一方</w:t>
      </w:r>
      <w:r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，合称为</w:t>
      </w:r>
      <w:r w:rsidRPr="005B4B62">
        <w:rPr>
          <w:rFonts w:ascii="Times New Roman" w:eastAsia="楷体" w:hAnsi="Times New Roman" w:cs="Times New Roman"/>
          <w:color w:val="000000"/>
          <w:sz w:val="24"/>
          <w:szCs w:val="24"/>
        </w:rPr>
        <w:t>“</w:t>
      </w:r>
      <w:r w:rsidRPr="005B4B62">
        <w:rPr>
          <w:rFonts w:ascii="Times New Roman" w:eastAsia="楷体" w:hAnsi="Times New Roman" w:cs="Times New Roman"/>
          <w:b/>
          <w:color w:val="000000"/>
          <w:sz w:val="24"/>
          <w:szCs w:val="24"/>
        </w:rPr>
        <w:t>双方</w:t>
      </w:r>
      <w:r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w:t>
      </w:r>
    </w:p>
    <w:p w14:paraId="08AF0907" w14:textId="1E9419EB" w:rsidR="00A2658D" w:rsidRPr="005B4B62" w:rsidRDefault="00A2658D" w:rsidP="001D7953">
      <w:pPr>
        <w:spacing w:afterLines="100" w:after="312" w:line="400" w:lineRule="exact"/>
        <w:rPr>
          <w:rFonts w:ascii="Times New Roman" w:hAnsi="Times New Roman" w:cs="Times New Roman"/>
          <w:sz w:val="24"/>
          <w:szCs w:val="24"/>
        </w:rPr>
      </w:pPr>
      <w:r w:rsidRPr="005B4B62">
        <w:rPr>
          <w:rFonts w:ascii="Times New Roman" w:hAnsi="Times New Roman" w:cs="Times New Roman"/>
          <w:sz w:val="24"/>
          <w:szCs w:val="24"/>
        </w:rPr>
        <w:t>The abovementioned two parties are individually called “</w:t>
      </w:r>
      <w:r w:rsidRPr="005B4B62">
        <w:rPr>
          <w:rFonts w:ascii="Times New Roman" w:hAnsi="Times New Roman" w:cs="Times New Roman"/>
          <w:b/>
          <w:sz w:val="24"/>
          <w:szCs w:val="24"/>
        </w:rPr>
        <w:t>Party</w:t>
      </w:r>
      <w:r w:rsidRPr="005B4B62">
        <w:rPr>
          <w:rFonts w:ascii="Times New Roman" w:hAnsi="Times New Roman" w:cs="Times New Roman"/>
          <w:sz w:val="24"/>
          <w:szCs w:val="24"/>
        </w:rPr>
        <w:t>” and collectively called “</w:t>
      </w:r>
      <w:r w:rsidRPr="005B4B62">
        <w:rPr>
          <w:rFonts w:ascii="Times New Roman" w:hAnsi="Times New Roman" w:cs="Times New Roman"/>
          <w:b/>
          <w:sz w:val="24"/>
          <w:szCs w:val="24"/>
        </w:rPr>
        <w:t>Both Parties</w:t>
      </w:r>
      <w:r w:rsidRPr="005B4B62">
        <w:rPr>
          <w:rFonts w:ascii="Times New Roman" w:hAnsi="Times New Roman" w:cs="Times New Roman"/>
          <w:sz w:val="24"/>
          <w:szCs w:val="24"/>
        </w:rPr>
        <w:t>”.</w:t>
      </w:r>
    </w:p>
    <w:p w14:paraId="072DEAB9" w14:textId="19A24EBF" w:rsidR="005F41B9" w:rsidRPr="005B4B62" w:rsidRDefault="00FB02FE" w:rsidP="001D7953">
      <w:pPr>
        <w:spacing w:afterLines="100" w:after="312" w:line="400" w:lineRule="exact"/>
        <w:ind w:firstLine="420"/>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根据中华人民共和国相关的法律、法规，经甲</w:t>
      </w:r>
      <w:r w:rsidR="00270DBA"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乙双方友好协商，在平等互利的基础上，达成如下协议。</w:t>
      </w:r>
    </w:p>
    <w:p w14:paraId="02B3A2CC" w14:textId="57FB4FB5" w:rsidR="00A2658D" w:rsidRPr="005B4B62" w:rsidRDefault="00A2658D" w:rsidP="001D7953">
      <w:pPr>
        <w:spacing w:afterLines="100" w:after="312" w:line="400" w:lineRule="exact"/>
        <w:ind w:firstLine="420"/>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lastRenderedPageBreak/>
        <w:t>In accordance with the relevant laws and regulations of the People's Republic of China, Party A and Party B have reached the following agreement through friendly consultation on the basis of equality and mutual benefit.</w:t>
      </w:r>
    </w:p>
    <w:p w14:paraId="0792779A" w14:textId="25CD54FD" w:rsidR="00B35EED" w:rsidRPr="005B4B62" w:rsidRDefault="00811227" w:rsidP="001D7953">
      <w:pPr>
        <w:numPr>
          <w:ilvl w:val="0"/>
          <w:numId w:val="14"/>
        </w:numPr>
        <w:spacing w:before="240" w:afterLines="100" w:after="312" w:line="400" w:lineRule="exact"/>
        <w:ind w:left="426" w:hanging="426"/>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定义</w:t>
      </w:r>
    </w:p>
    <w:p w14:paraId="51424341" w14:textId="640DC08A" w:rsidR="00A2658D" w:rsidRPr="005B4B62" w:rsidRDefault="00A2658D" w:rsidP="00A2658D">
      <w:pPr>
        <w:spacing w:before="240" w:afterLines="100" w:after="312" w:line="400" w:lineRule="exact"/>
        <w:rPr>
          <w:rFonts w:ascii="Times New Roman" w:hAnsi="Times New Roman" w:cs="Times New Roman"/>
          <w:b/>
          <w:sz w:val="24"/>
          <w:szCs w:val="24"/>
        </w:rPr>
      </w:pPr>
      <w:r w:rsidRPr="005B4B62">
        <w:rPr>
          <w:rFonts w:ascii="Times New Roman" w:hAnsi="Times New Roman" w:cs="Times New Roman"/>
          <w:b/>
          <w:sz w:val="24"/>
          <w:szCs w:val="24"/>
        </w:rPr>
        <w:t>1. Definitions</w:t>
      </w:r>
    </w:p>
    <w:p w14:paraId="190311DC" w14:textId="69EF7F58" w:rsidR="00811227" w:rsidRPr="005B4B62" w:rsidRDefault="00811227" w:rsidP="001D7953">
      <w:pPr>
        <w:tabs>
          <w:tab w:val="left" w:pos="450"/>
        </w:tabs>
        <w:spacing w:afterLines="100" w:after="312" w:line="400" w:lineRule="exact"/>
        <w:ind w:leftChars="227" w:left="454" w:firstLine="27"/>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除非上下文另有定义，在本协议中：</w:t>
      </w:r>
    </w:p>
    <w:p w14:paraId="23F551AD" w14:textId="4703163D" w:rsidR="00A2658D" w:rsidRPr="005B4B62" w:rsidRDefault="00A2658D" w:rsidP="00A2658D">
      <w:pPr>
        <w:tabs>
          <w:tab w:val="left" w:pos="450"/>
        </w:tabs>
        <w:spacing w:afterLines="100" w:after="312" w:line="400" w:lineRule="exact"/>
        <w:ind w:leftChars="227" w:left="454" w:firstLine="27"/>
        <w:rPr>
          <w:rFonts w:ascii="Times New Roman" w:hAnsi="Times New Roman" w:cs="Times New Roman"/>
          <w:sz w:val="24"/>
          <w:szCs w:val="24"/>
        </w:rPr>
      </w:pPr>
      <w:r w:rsidRPr="005B4B62">
        <w:rPr>
          <w:rFonts w:ascii="Times New Roman" w:hAnsi="Times New Roman" w:cs="Times New Roman"/>
          <w:sz w:val="24"/>
          <w:szCs w:val="24"/>
        </w:rPr>
        <w:t>Unless otherwise defined in the context, in the Agreement:</w:t>
      </w:r>
    </w:p>
    <w:p w14:paraId="229DF829" w14:textId="0BC484B2" w:rsidR="005B4B62" w:rsidRDefault="00461729" w:rsidP="005B4B62">
      <w:pPr>
        <w:numPr>
          <w:ilvl w:val="1"/>
          <w:numId w:val="14"/>
        </w:numPr>
        <w:spacing w:afterLines="100" w:after="312" w:line="400" w:lineRule="exact"/>
        <w:rPr>
          <w:rFonts w:ascii="Times New Roman" w:eastAsia="楷体" w:hAnsi="Times New Roman" w:cs="Times New Roman"/>
          <w:b/>
          <w:color w:val="000000"/>
          <w:sz w:val="24"/>
          <w:szCs w:val="24"/>
        </w:rPr>
      </w:pPr>
      <w:bookmarkStart w:id="0" w:name="_Hlk83737654"/>
      <w:r w:rsidRPr="005B4B62">
        <w:rPr>
          <w:rFonts w:ascii="Times New Roman" w:eastAsia="楷体" w:hAnsi="Times New Roman" w:cs="Times New Roman"/>
          <w:sz w:val="24"/>
          <w:lang w:val="en-GB"/>
        </w:rPr>
        <w:t>适用法律：</w:t>
      </w:r>
      <w:r w:rsidR="00F537C6" w:rsidRPr="005B4B62">
        <w:rPr>
          <w:rFonts w:ascii="Times New Roman" w:eastAsia="楷体" w:hAnsi="Times New Roman" w:cs="Times New Roman"/>
          <w:bCs/>
          <w:color w:val="000000"/>
          <w:sz w:val="24"/>
          <w:szCs w:val="24"/>
          <w:lang w:val="en-GB"/>
        </w:rPr>
        <w:t>系指所有适用于本协议项下服务的条约、法令、法律、规则、条例、规范和标准，包括但不限于中华人民共和国的所有法律、法规、条例和规定及其不时作出的修改，例如《中华人民共和国广告法》、《互联网广告管理暂行办法》</w:t>
      </w:r>
      <w:r w:rsidR="005B4B62">
        <w:rPr>
          <w:rFonts w:ascii="Times New Roman" w:eastAsia="楷体" w:hAnsi="Times New Roman" w:cs="Times New Roman" w:hint="eastAsia"/>
          <w:bCs/>
          <w:color w:val="000000"/>
          <w:sz w:val="24"/>
          <w:szCs w:val="24"/>
          <w:lang w:val="en-GB"/>
        </w:rPr>
        <w:t>。</w:t>
      </w:r>
    </w:p>
    <w:p w14:paraId="2A98E474" w14:textId="31F1C1A0" w:rsidR="00A2658D" w:rsidRPr="005B4B62" w:rsidRDefault="00A2658D" w:rsidP="005B4B62">
      <w:pPr>
        <w:spacing w:afterLines="100" w:after="312" w:line="400" w:lineRule="exact"/>
        <w:ind w:left="840"/>
        <w:rPr>
          <w:rFonts w:ascii="Times New Roman" w:eastAsia="楷体" w:hAnsi="Times New Roman" w:cs="Times New Roman"/>
          <w:b/>
          <w:color w:val="000000"/>
          <w:sz w:val="24"/>
          <w:szCs w:val="24"/>
        </w:rPr>
      </w:pPr>
      <w:r w:rsidRPr="005B4B62">
        <w:rPr>
          <w:rFonts w:ascii="Times New Roman" w:hAnsi="Times New Roman" w:cs="Times New Roman"/>
          <w:sz w:val="24"/>
          <w:lang w:val="en-GB"/>
        </w:rPr>
        <w:t>Applicable laws</w:t>
      </w:r>
      <w:r w:rsidRPr="005B4B62">
        <w:rPr>
          <w:rFonts w:ascii="Times New Roman" w:hAnsi="Times New Roman" w:cs="Times New Roman"/>
          <w:sz w:val="24"/>
          <w:lang w:val="en-GB"/>
        </w:rPr>
        <w:t>：</w:t>
      </w:r>
      <w:r w:rsidR="00F537C6" w:rsidRPr="005B4B62">
        <w:rPr>
          <w:rFonts w:ascii="Times New Roman" w:hAnsi="Times New Roman" w:cs="Times New Roman"/>
          <w:bCs/>
          <w:sz w:val="24"/>
          <w:szCs w:val="24"/>
          <w:lang w:val="en-GB"/>
        </w:rPr>
        <w:t xml:space="preserve">mean all applicable treaties, statutes, laws, rules ordinances, codes and standards governing the performance of services under this Agreement, including but not limited to all laws, decrees, regulations and provisions of the People’s Republic of China and their modifications from time to time, such as  the </w:t>
      </w:r>
      <w:r w:rsidR="00F537C6" w:rsidRPr="005B4B62">
        <w:rPr>
          <w:rFonts w:ascii="Times New Roman" w:hAnsi="Times New Roman" w:cs="Times New Roman"/>
          <w:bCs/>
          <w:i/>
          <w:sz w:val="24"/>
          <w:szCs w:val="24"/>
          <w:lang w:val="en-GB"/>
        </w:rPr>
        <w:t>Advertising Law of the People’s Republic of China</w:t>
      </w:r>
      <w:r w:rsidR="00F537C6" w:rsidRPr="005B4B62">
        <w:rPr>
          <w:rFonts w:ascii="Times New Roman" w:hAnsi="Times New Roman" w:cs="Times New Roman"/>
          <w:bCs/>
          <w:sz w:val="24"/>
          <w:szCs w:val="24"/>
          <w:lang w:val="en-GB"/>
        </w:rPr>
        <w:t>, and the</w:t>
      </w:r>
      <w:r w:rsidR="00F537C6" w:rsidRPr="005B4B62">
        <w:rPr>
          <w:rFonts w:ascii="Times New Roman" w:hAnsi="Times New Roman" w:cs="Times New Roman"/>
          <w:bCs/>
          <w:i/>
          <w:sz w:val="24"/>
          <w:szCs w:val="24"/>
          <w:lang w:val="en-GB"/>
        </w:rPr>
        <w:t xml:space="preserve"> Interim Measures for Internet Advertising Management</w:t>
      </w:r>
      <w:r w:rsidR="00F537C6" w:rsidRPr="005B4B62">
        <w:rPr>
          <w:rFonts w:ascii="Times New Roman" w:hAnsi="Times New Roman" w:cs="Times New Roman"/>
          <w:bCs/>
          <w:sz w:val="24"/>
          <w:szCs w:val="24"/>
          <w:lang w:val="en-GB"/>
        </w:rPr>
        <w:t>.</w:t>
      </w:r>
    </w:p>
    <w:p w14:paraId="5F220732" w14:textId="77777777" w:rsidR="005B4B62" w:rsidRDefault="00461729" w:rsidP="005B4B62">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t>合作产品</w:t>
      </w:r>
      <w:r w:rsidRPr="005B4B62">
        <w:rPr>
          <w:rFonts w:ascii="Times New Roman" w:eastAsia="楷体" w:hAnsi="Times New Roman" w:cs="Times New Roman"/>
          <w:sz w:val="24"/>
          <w:lang w:val="en-GB"/>
        </w:rPr>
        <w:t>：</w:t>
      </w:r>
      <w:r w:rsidRPr="005B4B62">
        <w:rPr>
          <w:rFonts w:ascii="Times New Roman" w:eastAsia="楷体" w:hAnsi="Times New Roman" w:cs="Times New Roman"/>
          <w:bCs/>
          <w:sz w:val="24"/>
          <w:szCs w:val="24"/>
          <w:lang w:val="en-GB"/>
        </w:rPr>
        <w:t>指甲方自行研发或有权代理运营的各类</w:t>
      </w:r>
      <w:r w:rsidRPr="005B4B62">
        <w:rPr>
          <w:rFonts w:ascii="Times New Roman" w:eastAsia="楷体" w:hAnsi="Times New Roman" w:cs="Times New Roman"/>
          <w:color w:val="000000"/>
          <w:sz w:val="24"/>
        </w:rPr>
        <w:t>网站、软件、移动应用</w:t>
      </w:r>
      <w:r w:rsidRPr="005B4B62">
        <w:rPr>
          <w:rFonts w:ascii="Times New Roman" w:eastAsia="楷体" w:hAnsi="Times New Roman" w:cs="Times New Roman"/>
          <w:bCs/>
          <w:sz w:val="24"/>
          <w:szCs w:val="24"/>
          <w:lang w:val="en-GB"/>
        </w:rPr>
        <w:t>或其他类型产品，甲方合作产品明细以附件形式体现或由双方以邮件方式确认。</w:t>
      </w:r>
    </w:p>
    <w:p w14:paraId="62F36BCD" w14:textId="377AF19D" w:rsidR="00A2658D" w:rsidRPr="005B4B62" w:rsidRDefault="00A2658D" w:rsidP="005B4B62">
      <w:pPr>
        <w:spacing w:afterLines="100" w:after="312" w:line="400" w:lineRule="exact"/>
        <w:ind w:left="840"/>
        <w:rPr>
          <w:rFonts w:ascii="Times New Roman" w:eastAsia="楷体" w:hAnsi="Times New Roman" w:cs="Times New Roman"/>
          <w:b/>
          <w:color w:val="000000"/>
          <w:sz w:val="24"/>
          <w:szCs w:val="24"/>
        </w:rPr>
      </w:pPr>
      <w:r w:rsidRPr="005B4B62">
        <w:rPr>
          <w:rFonts w:ascii="Times New Roman" w:eastAsia="楷体" w:hAnsi="Times New Roman" w:cs="Times New Roman"/>
          <w:bCs/>
          <w:sz w:val="24"/>
          <w:szCs w:val="24"/>
          <w:lang w:val="en-GB"/>
        </w:rPr>
        <w:t>Cooperative product</w:t>
      </w:r>
      <w:r w:rsidRPr="005B4B62">
        <w:rPr>
          <w:rFonts w:ascii="Times New Roman" w:eastAsia="楷体" w:hAnsi="Times New Roman" w:cs="Times New Roman"/>
          <w:bCs/>
          <w:sz w:val="24"/>
          <w:szCs w:val="24"/>
          <w:lang w:val="en-GB"/>
        </w:rPr>
        <w:t>：</w:t>
      </w:r>
      <w:bookmarkStart w:id="1" w:name="OLE_LINK3"/>
      <w:bookmarkStart w:id="2" w:name="OLE_LINK4"/>
      <w:r w:rsidR="004B32D4" w:rsidRPr="005B4B62">
        <w:rPr>
          <w:rFonts w:ascii="Times New Roman" w:hAnsi="Times New Roman" w:cs="Times New Roman"/>
          <w:bCs/>
          <w:sz w:val="24"/>
          <w:szCs w:val="24"/>
          <w:lang w:val="en-GB"/>
        </w:rPr>
        <w:t>Website</w:t>
      </w:r>
      <w:r w:rsidR="004B32D4" w:rsidRPr="005B4B62">
        <w:rPr>
          <w:rFonts w:ascii="Times New Roman" w:hAnsi="Times New Roman" w:cs="Times New Roman"/>
          <w:bCs/>
          <w:sz w:val="24"/>
          <w:szCs w:val="24"/>
          <w:lang w:val="en-GB"/>
        </w:rPr>
        <w:t>，</w:t>
      </w:r>
      <w:r w:rsidR="004B32D4" w:rsidRPr="005B4B62">
        <w:rPr>
          <w:rFonts w:ascii="Times New Roman" w:hAnsi="Times New Roman" w:cs="Times New Roman"/>
          <w:bCs/>
          <w:sz w:val="24"/>
          <w:szCs w:val="24"/>
          <w:lang w:val="en-GB"/>
        </w:rPr>
        <w:t>software</w:t>
      </w:r>
      <w:r w:rsidR="004B32D4" w:rsidRPr="005B4B62">
        <w:rPr>
          <w:rFonts w:ascii="Times New Roman" w:hAnsi="Times New Roman" w:cs="Times New Roman"/>
          <w:bCs/>
          <w:sz w:val="24"/>
          <w:szCs w:val="24"/>
          <w:lang w:val="en-GB"/>
        </w:rPr>
        <w:t>，</w:t>
      </w:r>
      <w:r w:rsidR="004B32D4" w:rsidRPr="005B4B62">
        <w:rPr>
          <w:rFonts w:ascii="Times New Roman" w:hAnsi="Times New Roman" w:cs="Times New Roman"/>
          <w:bCs/>
          <w:sz w:val="24"/>
          <w:szCs w:val="24"/>
          <w:lang w:val="en-GB"/>
        </w:rPr>
        <w:t>a</w:t>
      </w:r>
      <w:r w:rsidRPr="005B4B62">
        <w:rPr>
          <w:rFonts w:ascii="Times New Roman" w:hAnsi="Times New Roman" w:cs="Times New Roman"/>
          <w:bCs/>
          <w:sz w:val="24"/>
          <w:szCs w:val="24"/>
          <w:lang w:val="en-GB"/>
        </w:rPr>
        <w:t>pplication programs or other types of products, which are independently researched and developed by Party A or may be operated by Party A as an agency. The details of cooperative product of Party A are embodied by attachment or confirmed by both parties through mail.</w:t>
      </w:r>
      <w:bookmarkEnd w:id="1"/>
      <w:bookmarkEnd w:id="2"/>
    </w:p>
    <w:p w14:paraId="3395C114" w14:textId="77777777" w:rsidR="005B4B62" w:rsidRDefault="00461729" w:rsidP="005B4B62">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bCs/>
          <w:sz w:val="24"/>
          <w:szCs w:val="24"/>
          <w:lang w:val="en-GB"/>
        </w:rPr>
        <w:t>推广内容：</w:t>
      </w:r>
      <w:r w:rsidRPr="005B4B62">
        <w:rPr>
          <w:rFonts w:ascii="Times New Roman" w:eastAsia="楷体" w:hAnsi="Times New Roman" w:cs="Times New Roman"/>
          <w:bCs/>
          <w:sz w:val="24"/>
          <w:szCs w:val="24"/>
        </w:rPr>
        <w:t>指由第三方广告主或广告代理提供的，通过</w:t>
      </w:r>
      <w:r w:rsidRPr="005B4B62">
        <w:rPr>
          <w:rFonts w:ascii="Times New Roman" w:eastAsia="楷体" w:hAnsi="Times New Roman" w:cs="Times New Roman"/>
          <w:bCs/>
          <w:sz w:val="24"/>
          <w:szCs w:val="24"/>
          <w:lang w:val="en-GB"/>
        </w:rPr>
        <w:t>SDK</w:t>
      </w:r>
      <w:r w:rsidRPr="005B4B62">
        <w:rPr>
          <w:rFonts w:ascii="Times New Roman" w:eastAsia="楷体" w:hAnsi="Times New Roman" w:cs="Times New Roman"/>
          <w:bCs/>
          <w:sz w:val="24"/>
          <w:szCs w:val="24"/>
        </w:rPr>
        <w:t>向合作产品推送并通过合作产品发布的广告内容。</w:t>
      </w:r>
    </w:p>
    <w:p w14:paraId="24D38BF2" w14:textId="62535FF9" w:rsidR="00EE03D5" w:rsidRPr="005B4B62" w:rsidRDefault="00EE03D5" w:rsidP="005B4B62">
      <w:pPr>
        <w:spacing w:afterLines="100" w:after="312" w:line="400" w:lineRule="exact"/>
        <w:ind w:left="840"/>
        <w:rPr>
          <w:rFonts w:ascii="Times New Roman" w:eastAsia="楷体" w:hAnsi="Times New Roman" w:cs="Times New Roman"/>
          <w:b/>
          <w:color w:val="000000"/>
          <w:sz w:val="24"/>
          <w:szCs w:val="24"/>
        </w:rPr>
      </w:pPr>
      <w:r w:rsidRPr="005B4B62">
        <w:rPr>
          <w:rFonts w:ascii="Times New Roman" w:hAnsi="Times New Roman" w:cs="Times New Roman"/>
          <w:sz w:val="24"/>
          <w:lang w:val="en-GB"/>
        </w:rPr>
        <w:lastRenderedPageBreak/>
        <w:t>Promotion content</w:t>
      </w:r>
      <w:r w:rsidRPr="005B4B62">
        <w:rPr>
          <w:rFonts w:ascii="Times New Roman" w:hAnsi="Times New Roman" w:cs="Times New Roman"/>
          <w:sz w:val="24"/>
          <w:lang w:val="en-GB"/>
        </w:rPr>
        <w:t>：</w:t>
      </w:r>
      <w:bookmarkStart w:id="3" w:name="OLE_LINK5"/>
      <w:bookmarkStart w:id="4" w:name="OLE_LINK6"/>
      <w:r w:rsidRPr="005B4B62">
        <w:rPr>
          <w:rFonts w:ascii="Times New Roman" w:hAnsi="Times New Roman" w:cs="Times New Roman"/>
          <w:bCs/>
          <w:sz w:val="24"/>
          <w:szCs w:val="24"/>
          <w:lang w:val="en-GB"/>
        </w:rPr>
        <w:t>Advertising content which is provided by the third party advertiser or advertising agency, pushed to the cooperative product through SDK and published through the cooperative product.</w:t>
      </w:r>
      <w:bookmarkEnd w:id="3"/>
      <w:bookmarkEnd w:id="4"/>
    </w:p>
    <w:p w14:paraId="0F07F05F" w14:textId="77777777" w:rsidR="005B4B62" w:rsidRDefault="00461729" w:rsidP="005B4B62">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t>乙方平台：</w:t>
      </w:r>
      <w:r w:rsidRPr="005B4B62">
        <w:rPr>
          <w:rFonts w:ascii="Times New Roman" w:eastAsia="楷体" w:hAnsi="Times New Roman" w:cs="Times New Roman"/>
          <w:color w:val="000000"/>
          <w:sz w:val="24"/>
          <w:szCs w:val="24"/>
        </w:rPr>
        <w:t>乙方旗下的</w:t>
      </w:r>
      <w:proofErr w:type="spellStart"/>
      <w:r w:rsidRPr="005B4B62">
        <w:rPr>
          <w:rFonts w:ascii="Times New Roman" w:eastAsia="楷体" w:hAnsi="Times New Roman" w:cs="Times New Roman"/>
          <w:color w:val="000000"/>
          <w:sz w:val="24"/>
          <w:szCs w:val="24"/>
        </w:rPr>
        <w:t>Sigmob</w:t>
      </w:r>
      <w:proofErr w:type="spellEnd"/>
      <w:r w:rsidRPr="005B4B62">
        <w:rPr>
          <w:rFonts w:ascii="Times New Roman" w:eastAsia="楷体" w:hAnsi="Times New Roman" w:cs="Times New Roman"/>
          <w:color w:val="000000"/>
          <w:sz w:val="24"/>
        </w:rPr>
        <w:t>移动广告交易</w:t>
      </w:r>
      <w:r w:rsidRPr="005B4B62">
        <w:rPr>
          <w:rFonts w:ascii="Times New Roman" w:eastAsia="楷体" w:hAnsi="Times New Roman" w:cs="Times New Roman"/>
          <w:color w:val="000000"/>
          <w:sz w:val="24"/>
          <w:szCs w:val="24"/>
        </w:rPr>
        <w:t>平台，</w:t>
      </w:r>
      <w:r w:rsidR="00263AD7" w:rsidRPr="005B4B62">
        <w:rPr>
          <w:rFonts w:ascii="Times New Roman" w:eastAsia="楷体" w:hAnsi="Times New Roman" w:cs="Times New Roman"/>
          <w:color w:val="000000"/>
          <w:sz w:val="24"/>
          <w:szCs w:val="24"/>
        </w:rPr>
        <w:t>该平台</w:t>
      </w:r>
      <w:r w:rsidRPr="005B4B62">
        <w:rPr>
          <w:rFonts w:ascii="Times New Roman" w:eastAsia="楷体" w:hAnsi="Times New Roman" w:cs="Times New Roman"/>
          <w:color w:val="000000"/>
          <w:sz w:val="24"/>
          <w:szCs w:val="24"/>
        </w:rPr>
        <w:t>帮助甲方管理合作产品、接入丰富的广告资源，</w:t>
      </w:r>
      <w:r w:rsidRPr="005B4B62">
        <w:rPr>
          <w:rFonts w:ascii="Times New Roman" w:eastAsia="楷体" w:hAnsi="Times New Roman" w:cs="Times New Roman"/>
          <w:sz w:val="24"/>
          <w:szCs w:val="24"/>
        </w:rPr>
        <w:t>具备广告竞价、投放和管理的功能，</w:t>
      </w:r>
      <w:r w:rsidR="00263AD7" w:rsidRPr="005B4B62">
        <w:rPr>
          <w:rFonts w:ascii="Times New Roman" w:eastAsia="楷体" w:hAnsi="Times New Roman" w:cs="Times New Roman"/>
          <w:sz w:val="24"/>
          <w:szCs w:val="24"/>
        </w:rPr>
        <w:t>并</w:t>
      </w:r>
      <w:r w:rsidRPr="005B4B62">
        <w:rPr>
          <w:rFonts w:ascii="Times New Roman" w:eastAsia="楷体" w:hAnsi="Times New Roman" w:cs="Times New Roman"/>
          <w:sz w:val="24"/>
          <w:szCs w:val="24"/>
        </w:rPr>
        <w:t>利用乙方开发的算法帮助甲方提升合作产品、甲方自身和第三方广告的推广、分发、触达和变现效率。</w:t>
      </w:r>
    </w:p>
    <w:p w14:paraId="59D56AA0" w14:textId="3C9DDBD9" w:rsidR="00EE03D5" w:rsidRPr="005B4B62" w:rsidRDefault="006D0A02" w:rsidP="005B4B62">
      <w:pPr>
        <w:spacing w:afterLines="100" w:after="312" w:line="400" w:lineRule="exact"/>
        <w:ind w:left="840"/>
        <w:rPr>
          <w:rFonts w:ascii="Times New Roman" w:eastAsia="楷体" w:hAnsi="Times New Roman" w:cs="Times New Roman"/>
          <w:b/>
          <w:color w:val="000000"/>
          <w:sz w:val="24"/>
          <w:szCs w:val="24"/>
        </w:rPr>
      </w:pPr>
      <w:r w:rsidRPr="005B4B62">
        <w:rPr>
          <w:rFonts w:ascii="Times New Roman" w:hAnsi="Times New Roman" w:cs="Times New Roman"/>
          <w:sz w:val="24"/>
          <w:lang w:val="en-GB"/>
        </w:rPr>
        <w:t>Party B’s platform</w:t>
      </w:r>
      <w:r w:rsidRPr="005B4B62">
        <w:rPr>
          <w:rFonts w:ascii="Times New Roman" w:eastAsia="楷体" w:hAnsi="Times New Roman" w:cs="Times New Roman"/>
          <w:sz w:val="24"/>
          <w:szCs w:val="24"/>
        </w:rPr>
        <w:t>：</w:t>
      </w:r>
      <w:proofErr w:type="spellStart"/>
      <w:r w:rsidRPr="005B4B62">
        <w:rPr>
          <w:rFonts w:ascii="Times New Roman" w:eastAsia="楷体" w:hAnsi="Times New Roman" w:cs="Times New Roman"/>
          <w:sz w:val="24"/>
          <w:szCs w:val="24"/>
        </w:rPr>
        <w:t>Sigmob</w:t>
      </w:r>
      <w:proofErr w:type="spellEnd"/>
      <w:r w:rsidRPr="005B4B62">
        <w:rPr>
          <w:rFonts w:ascii="Times New Roman" w:eastAsia="楷体" w:hAnsi="Times New Roman" w:cs="Times New Roman"/>
          <w:sz w:val="24"/>
          <w:szCs w:val="24"/>
        </w:rPr>
        <w:t xml:space="preserve"> mobile advertising trading platform under Party B, which helps Party A to manage cooperative products, access rich advertising resources, has the functions of advertising bidding, delivery and management, and uses the algorithm developed by Party B to help Party A improve the efficiency of promotion, distribution, access and realization of cooperative products, Party A's own and third-party advertising..</w:t>
      </w:r>
    </w:p>
    <w:p w14:paraId="28ADE80D" w14:textId="77777777" w:rsidR="004D67D5" w:rsidRDefault="00461729"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t>开发者后台：</w:t>
      </w:r>
      <w:r w:rsidRPr="005B4B62">
        <w:rPr>
          <w:rFonts w:ascii="Times New Roman" w:eastAsia="楷体" w:hAnsi="Times New Roman" w:cs="Times New Roman"/>
          <w:bCs/>
          <w:sz w:val="24"/>
          <w:szCs w:val="24"/>
          <w:lang w:val="en-GB"/>
        </w:rPr>
        <w:t>乙方平台给甲方使用的后台。</w:t>
      </w:r>
    </w:p>
    <w:p w14:paraId="306AE6E2" w14:textId="686292FD" w:rsidR="006D0A02" w:rsidRPr="004D67D5" w:rsidRDefault="006D0A02"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hAnsi="Times New Roman" w:cs="Times New Roman"/>
          <w:sz w:val="24"/>
        </w:rPr>
        <w:t>Developer background</w:t>
      </w:r>
      <w:r w:rsidRPr="004D67D5">
        <w:rPr>
          <w:rFonts w:ascii="Times New Roman" w:hAnsi="Times New Roman" w:cs="Times New Roman"/>
          <w:sz w:val="24"/>
        </w:rPr>
        <w:t>：</w:t>
      </w:r>
      <w:r w:rsidRPr="004D67D5">
        <w:rPr>
          <w:rFonts w:ascii="Times New Roman" w:hAnsi="Times New Roman" w:cs="Times New Roman"/>
          <w:bCs/>
          <w:sz w:val="24"/>
          <w:szCs w:val="24"/>
          <w:lang w:val="en-GB"/>
        </w:rPr>
        <w:t>Background used by Party A on Party B’s platform.</w:t>
      </w:r>
    </w:p>
    <w:p w14:paraId="0FC99654" w14:textId="77777777" w:rsidR="004D67D5" w:rsidRDefault="00E93FC9"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bCs/>
          <w:sz w:val="24"/>
          <w:szCs w:val="24"/>
          <w:lang w:val="en-GB"/>
        </w:rPr>
        <w:t>最终用户：</w:t>
      </w:r>
      <w:r w:rsidR="00AE2AC2" w:rsidRPr="005B4B62">
        <w:rPr>
          <w:rFonts w:ascii="Times New Roman" w:eastAsia="楷体" w:hAnsi="Times New Roman" w:cs="Times New Roman"/>
          <w:bCs/>
          <w:sz w:val="24"/>
          <w:szCs w:val="24"/>
        </w:rPr>
        <w:t>指为自身用途而非为转售之目的使用产品和</w:t>
      </w:r>
      <w:r w:rsidR="00AE2AC2" w:rsidRPr="005B4B62">
        <w:rPr>
          <w:rFonts w:ascii="Times New Roman" w:eastAsia="楷体" w:hAnsi="Times New Roman" w:cs="Times New Roman"/>
          <w:bCs/>
          <w:sz w:val="24"/>
          <w:szCs w:val="24"/>
        </w:rPr>
        <w:t>/</w:t>
      </w:r>
      <w:r w:rsidR="00AE2AC2" w:rsidRPr="005B4B62">
        <w:rPr>
          <w:rFonts w:ascii="Times New Roman" w:eastAsia="楷体" w:hAnsi="Times New Roman" w:cs="Times New Roman"/>
          <w:bCs/>
          <w:sz w:val="24"/>
          <w:szCs w:val="24"/>
        </w:rPr>
        <w:t>或服务的任何人。</w:t>
      </w:r>
    </w:p>
    <w:p w14:paraId="4B2FC133" w14:textId="54244DCD" w:rsidR="006161F0" w:rsidRPr="004D67D5" w:rsidRDefault="006161F0"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eastAsia="楷体" w:hAnsi="Times New Roman" w:cs="Times New Roman"/>
          <w:bCs/>
          <w:sz w:val="24"/>
          <w:szCs w:val="24"/>
        </w:rPr>
        <w:t>Final users:</w:t>
      </w:r>
      <w:r w:rsidRPr="004D67D5">
        <w:rPr>
          <w:rFonts w:ascii="Times New Roman" w:hAnsi="Times New Roman" w:cs="Times New Roman"/>
        </w:rPr>
        <w:t xml:space="preserve"> </w:t>
      </w:r>
      <w:r w:rsidRPr="004D67D5">
        <w:rPr>
          <w:rFonts w:ascii="Times New Roman" w:eastAsia="楷体" w:hAnsi="Times New Roman" w:cs="Times New Roman"/>
          <w:bCs/>
          <w:sz w:val="24"/>
          <w:szCs w:val="24"/>
        </w:rPr>
        <w:t>Means any person who uses the Products and/or Services for their own use and not for resale</w:t>
      </w:r>
    </w:p>
    <w:p w14:paraId="713194D3" w14:textId="77777777" w:rsidR="004D67D5" w:rsidRDefault="00461729"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t>展示：在本协议中是指合作产品出现在客户端屏幕中且让</w:t>
      </w:r>
      <w:r w:rsidR="00E93FC9" w:rsidRPr="005B4B62">
        <w:rPr>
          <w:rFonts w:ascii="Times New Roman" w:eastAsia="楷体" w:hAnsi="Times New Roman" w:cs="Times New Roman"/>
          <w:color w:val="000000"/>
          <w:sz w:val="24"/>
        </w:rPr>
        <w:t>最终</w:t>
      </w:r>
      <w:r w:rsidRPr="005B4B62">
        <w:rPr>
          <w:rFonts w:ascii="Times New Roman" w:eastAsia="楷体" w:hAnsi="Times New Roman" w:cs="Times New Roman"/>
          <w:color w:val="000000"/>
          <w:sz w:val="24"/>
        </w:rPr>
        <w:t>用户完整清晰看到。推广内容未出现在手机屏幕中，包括但不限于被遮挡、被隐藏、没有显示、展示在屏幕外部用户不可见区域等，视为未展示。</w:t>
      </w:r>
      <w:r w:rsidRPr="005B4B62">
        <w:rPr>
          <w:rFonts w:ascii="Times New Roman" w:eastAsia="楷体" w:hAnsi="Times New Roman" w:cs="Times New Roman"/>
          <w:bCs/>
          <w:sz w:val="24"/>
          <w:szCs w:val="24"/>
          <w:lang w:val="en-GB"/>
        </w:rPr>
        <w:t>在符合展示定义下，展示时长符合平台要求的展示视为有效展示。</w:t>
      </w:r>
    </w:p>
    <w:p w14:paraId="391C6408" w14:textId="73C53FE8" w:rsidR="006161F0" w:rsidRPr="004D67D5" w:rsidRDefault="006161F0"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eastAsia="楷体" w:hAnsi="Times New Roman" w:cs="Times New Roman"/>
          <w:bCs/>
          <w:sz w:val="24"/>
          <w:szCs w:val="24"/>
          <w:lang w:val="en-GB"/>
        </w:rPr>
        <w:t>Display:</w:t>
      </w:r>
      <w:r w:rsidRPr="004D67D5">
        <w:rPr>
          <w:rFonts w:ascii="Times New Roman" w:hAnsi="Times New Roman" w:cs="Times New Roman"/>
        </w:rPr>
        <w:t xml:space="preserve"> </w:t>
      </w:r>
      <w:r w:rsidRPr="004D67D5">
        <w:rPr>
          <w:rFonts w:ascii="Times New Roman" w:eastAsia="楷体" w:hAnsi="Times New Roman" w:cs="Times New Roman"/>
          <w:bCs/>
          <w:sz w:val="24"/>
          <w:szCs w:val="24"/>
          <w:lang w:val="en-GB"/>
        </w:rPr>
        <w:t>For the purposes of this Agreement, means that the Collaborative Product appears on the Client screen and is fully and clearly visible to the End User. If the promotional content does not appear on the screen of the mobile phone, including but not limited to being blocked, hidden, not displayed, or displayed in an area outside the screen that is not visible to the user, it shall be deemed not to be displayed. Under the definition of compliance with the display, the display whose display duration meets the requirements of the platform is regarded as a valid display.</w:t>
      </w:r>
    </w:p>
    <w:p w14:paraId="05EED82E" w14:textId="77777777" w:rsidR="004D67D5" w:rsidRDefault="00461729"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lastRenderedPageBreak/>
        <w:t>关联公司：指与一方有关的任何直接或间接（通过一个或一个以上的中介或协议安排）控制该方或被该方控制、或与该方共同受控制的任何个人、合伙、组织或实体。</w:t>
      </w:r>
      <w:r w:rsidRPr="005B4B62">
        <w:rPr>
          <w:rFonts w:ascii="Times New Roman" w:eastAsia="楷体" w:hAnsi="Times New Roman" w:cs="Times New Roman"/>
          <w:color w:val="000000"/>
          <w:sz w:val="24"/>
        </w:rPr>
        <w:t>“</w:t>
      </w:r>
      <w:r w:rsidRPr="005B4B62">
        <w:rPr>
          <w:rFonts w:ascii="Times New Roman" w:eastAsia="楷体" w:hAnsi="Times New Roman" w:cs="Times New Roman"/>
          <w:color w:val="000000"/>
          <w:sz w:val="24"/>
        </w:rPr>
        <w:t>控制</w:t>
      </w:r>
      <w:r w:rsidRPr="005B4B62">
        <w:rPr>
          <w:rFonts w:ascii="Times New Roman" w:eastAsia="楷体" w:hAnsi="Times New Roman" w:cs="Times New Roman"/>
          <w:color w:val="000000"/>
          <w:sz w:val="24"/>
        </w:rPr>
        <w:t>”</w:t>
      </w:r>
      <w:r w:rsidRPr="005B4B62">
        <w:rPr>
          <w:rFonts w:ascii="Times New Roman" w:eastAsia="楷体" w:hAnsi="Times New Roman" w:cs="Times New Roman"/>
          <w:color w:val="000000"/>
          <w:sz w:val="24"/>
        </w:rPr>
        <w:t>指对受控或共同受控机构选举董事（或其它管理负责人）的股份或其它证券，直接或间接地拥有至少百分之三十（</w:t>
      </w:r>
      <w:r w:rsidRPr="005B4B62">
        <w:rPr>
          <w:rFonts w:ascii="Times New Roman" w:eastAsia="楷体" w:hAnsi="Times New Roman" w:cs="Times New Roman"/>
          <w:color w:val="000000"/>
          <w:sz w:val="24"/>
        </w:rPr>
        <w:t>30</w:t>
      </w:r>
      <w:r w:rsidRPr="005B4B62">
        <w:rPr>
          <w:rFonts w:ascii="Times New Roman" w:eastAsia="楷体" w:hAnsi="Times New Roman" w:cs="Times New Roman"/>
          <w:color w:val="000000"/>
          <w:sz w:val="24"/>
        </w:rPr>
        <w:t>％）的投票权。</w:t>
      </w:r>
    </w:p>
    <w:p w14:paraId="3F662244" w14:textId="2DCBFE7D" w:rsidR="006161F0" w:rsidRPr="004D67D5" w:rsidRDefault="006161F0"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eastAsia="楷体" w:hAnsi="Times New Roman" w:cs="Times New Roman"/>
          <w:color w:val="000000"/>
          <w:sz w:val="24"/>
        </w:rPr>
        <w:t>Affiliated companies:</w:t>
      </w:r>
      <w:r w:rsidRPr="004D67D5">
        <w:rPr>
          <w:rFonts w:ascii="Times New Roman" w:hAnsi="Times New Roman" w:cs="Times New Roman"/>
        </w:rPr>
        <w:t xml:space="preserve"> </w:t>
      </w:r>
      <w:r w:rsidRPr="004D67D5">
        <w:rPr>
          <w:rFonts w:ascii="Times New Roman" w:eastAsia="楷体" w:hAnsi="Times New Roman" w:cs="Times New Roman"/>
          <w:color w:val="000000"/>
          <w:sz w:val="24"/>
        </w:rPr>
        <w:t>means any individual, partnership, organization or entity related to a party that directly or indirectly (through one or more intermediaries or arrangements) controls, is controlled by, or is under common control with that party. "Control" means the ownership, directly or indirectly, of at least thirty percent (30%) of the voting power over the shares or other securities of a controlled or jointly controlled entity for the election of directors (or other officers).</w:t>
      </w:r>
    </w:p>
    <w:p w14:paraId="736121CB" w14:textId="77777777" w:rsidR="004D67D5" w:rsidRDefault="00263AD7"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t>SDK</w:t>
      </w:r>
      <w:r w:rsidRPr="005B4B62">
        <w:rPr>
          <w:rFonts w:ascii="Times New Roman" w:eastAsia="楷体" w:hAnsi="Times New Roman" w:cs="Times New Roman"/>
          <w:color w:val="000000"/>
          <w:sz w:val="24"/>
        </w:rPr>
        <w:t>：</w:t>
      </w:r>
      <w:r w:rsidRPr="005B4B62">
        <w:rPr>
          <w:rFonts w:ascii="Times New Roman" w:eastAsia="楷体" w:hAnsi="Times New Roman" w:cs="Times New Roman"/>
          <w:bCs/>
          <w:sz w:val="24"/>
          <w:szCs w:val="24"/>
          <w:lang w:val="en-GB"/>
        </w:rPr>
        <w:t>指乙方平台涉及的软件开发工具包。</w:t>
      </w:r>
    </w:p>
    <w:p w14:paraId="402161C3" w14:textId="5B194461" w:rsidR="006D0A02" w:rsidRPr="004D67D5" w:rsidRDefault="006D0A02"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eastAsia="楷体" w:hAnsi="Times New Roman" w:cs="Times New Roman"/>
          <w:color w:val="000000"/>
          <w:sz w:val="24"/>
        </w:rPr>
        <w:t>SDK</w:t>
      </w:r>
      <w:r w:rsidRPr="004D67D5">
        <w:rPr>
          <w:rFonts w:ascii="Times New Roman" w:eastAsia="楷体" w:hAnsi="Times New Roman" w:cs="Times New Roman"/>
          <w:color w:val="000000"/>
          <w:sz w:val="24"/>
        </w:rPr>
        <w:t>：</w:t>
      </w:r>
      <w:r w:rsidRPr="004D67D5">
        <w:rPr>
          <w:rFonts w:ascii="Times New Roman" w:hAnsi="Times New Roman" w:cs="Times New Roman"/>
          <w:bCs/>
          <w:sz w:val="24"/>
          <w:szCs w:val="24"/>
          <w:lang w:val="en-GB"/>
        </w:rPr>
        <w:t>Software development kit involved by Party B’s platform.</w:t>
      </w:r>
    </w:p>
    <w:p w14:paraId="1A5EDE9C" w14:textId="77777777" w:rsidR="004D67D5" w:rsidRDefault="00461729"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t>《创智汇聚流量业务合作规范》：</w:t>
      </w:r>
      <w:r w:rsidRPr="005B4B62">
        <w:rPr>
          <w:rFonts w:ascii="Times New Roman" w:eastAsia="楷体" w:hAnsi="Times New Roman" w:cs="Times New Roman"/>
          <w:bCs/>
          <w:sz w:val="24"/>
          <w:szCs w:val="24"/>
          <w:lang w:val="en-GB"/>
        </w:rPr>
        <w:t>指在甲方为乙方提供流量服务时，必须遵守的内容投放行为规范。</w:t>
      </w:r>
    </w:p>
    <w:p w14:paraId="51E9C5F6" w14:textId="448EB49A" w:rsidR="006161F0" w:rsidRPr="004D67D5" w:rsidRDefault="006161F0"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hAnsi="Times New Roman" w:cs="Times New Roman"/>
          <w:sz w:val="24"/>
          <w:lang w:val="en-GB"/>
        </w:rPr>
        <w:t>[</w:t>
      </w:r>
      <w:r w:rsidRPr="004D67D5">
        <w:rPr>
          <w:rFonts w:ascii="Times New Roman" w:hAnsi="Times New Roman" w:cs="Times New Roman"/>
          <w:i/>
          <w:iCs/>
          <w:sz w:val="24"/>
          <w:lang w:val="en-GB"/>
        </w:rPr>
        <w:t>Traffic Service Cooperation Specification of SIGMOB</w:t>
      </w:r>
      <w:r w:rsidRPr="004D67D5">
        <w:rPr>
          <w:rFonts w:ascii="Times New Roman" w:hAnsi="Times New Roman" w:cs="Times New Roman"/>
          <w:sz w:val="24"/>
          <w:lang w:val="en-GB"/>
        </w:rPr>
        <w:t>]</w:t>
      </w:r>
      <w:r w:rsidR="00111222" w:rsidRPr="004D67D5">
        <w:rPr>
          <w:rFonts w:ascii="Times New Roman" w:hAnsi="Times New Roman" w:cs="Times New Roman"/>
          <w:sz w:val="24"/>
          <w:lang w:val="en-GB"/>
        </w:rPr>
        <w:t>: Means the code of conduct for content delivery that Party A must abide by when providing traffic services to Party B.</w:t>
      </w:r>
    </w:p>
    <w:p w14:paraId="1CD98BCA" w14:textId="77777777" w:rsidR="004D67D5" w:rsidRDefault="0006627B"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color w:val="000000"/>
          <w:sz w:val="24"/>
        </w:rPr>
        <w:t>《创智汇聚移动广告交易平台开发者协议》</w:t>
      </w:r>
      <w:r w:rsidR="00461729" w:rsidRPr="005B4B62">
        <w:rPr>
          <w:rFonts w:ascii="Times New Roman" w:eastAsia="楷体" w:hAnsi="Times New Roman" w:cs="Times New Roman"/>
          <w:color w:val="000000"/>
          <w:sz w:val="24"/>
        </w:rPr>
        <w:t>：指在甲方在使用乙方平台并注册为乙方平台用户时，须阅读并接受的线上协议。</w:t>
      </w:r>
    </w:p>
    <w:p w14:paraId="7EE9B8DB" w14:textId="0F0062C3" w:rsidR="006D0A02" w:rsidRPr="004D67D5" w:rsidRDefault="006D0A02"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hAnsi="Times New Roman" w:cs="Times New Roman"/>
          <w:sz w:val="24"/>
          <w:lang w:val="en-GB"/>
        </w:rPr>
        <w:t>[</w:t>
      </w:r>
      <w:r w:rsidRPr="004D67D5">
        <w:rPr>
          <w:rFonts w:ascii="Times New Roman" w:hAnsi="Times New Roman" w:cs="Times New Roman"/>
          <w:i/>
          <w:sz w:val="24"/>
          <w:lang w:val="en-GB"/>
        </w:rPr>
        <w:t>Developer Agreement for Mobile Advertising Transaction Platform of SIGMOB</w:t>
      </w:r>
      <w:r w:rsidRPr="004D67D5">
        <w:rPr>
          <w:rFonts w:ascii="Times New Roman" w:hAnsi="Times New Roman" w:cs="Times New Roman"/>
          <w:sz w:val="24"/>
          <w:lang w:val="en-GB"/>
        </w:rPr>
        <w:t>]</w:t>
      </w:r>
      <w:r w:rsidRPr="004D67D5">
        <w:rPr>
          <w:rFonts w:ascii="Times New Roman" w:hAnsi="Times New Roman" w:cs="Times New Roman"/>
          <w:sz w:val="24"/>
          <w:lang w:val="en-GB"/>
        </w:rPr>
        <w:t>：</w:t>
      </w:r>
      <w:r w:rsidRPr="004D67D5">
        <w:rPr>
          <w:rFonts w:ascii="Times New Roman" w:hAnsi="Times New Roman" w:cs="Times New Roman"/>
          <w:sz w:val="24"/>
          <w:lang w:val="en-GB"/>
        </w:rPr>
        <w:t>Online agreement which shall be read and accepted by Party A when Party A uses Party B’s platform and registers as the user of Party B’s platform.</w:t>
      </w:r>
    </w:p>
    <w:p w14:paraId="30FD50EF" w14:textId="77777777" w:rsidR="004D67D5" w:rsidRDefault="00325FED"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bCs/>
          <w:sz w:val="24"/>
          <w:szCs w:val="24"/>
          <w:lang w:val="en-GB"/>
        </w:rPr>
        <w:t xml:space="preserve"> </w:t>
      </w:r>
      <w:r w:rsidR="00461729" w:rsidRPr="005B4B62">
        <w:rPr>
          <w:rFonts w:ascii="Times New Roman" w:eastAsia="楷体" w:hAnsi="Times New Roman" w:cs="Times New Roman"/>
          <w:bCs/>
          <w:sz w:val="24"/>
          <w:szCs w:val="24"/>
          <w:lang w:val="en-GB"/>
        </w:rPr>
        <w:t>工作日：指除星期六、星期日以及中国法定节假日外的其他公历日。</w:t>
      </w:r>
    </w:p>
    <w:p w14:paraId="52CD50FE" w14:textId="0FD31C9C" w:rsidR="006D0A02" w:rsidRPr="004D67D5" w:rsidRDefault="006D0A02"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eastAsia="楷体" w:hAnsi="Times New Roman" w:cs="Times New Roman"/>
          <w:bCs/>
          <w:sz w:val="24"/>
          <w:szCs w:val="24"/>
          <w:lang w:val="en-GB"/>
        </w:rPr>
        <w:t>Working day</w:t>
      </w:r>
      <w:r w:rsidRPr="004D67D5">
        <w:rPr>
          <w:rFonts w:ascii="Times New Roman" w:eastAsia="楷体" w:hAnsi="Times New Roman" w:cs="Times New Roman"/>
          <w:bCs/>
          <w:sz w:val="24"/>
          <w:szCs w:val="24"/>
          <w:lang w:val="en-GB"/>
        </w:rPr>
        <w:t>：</w:t>
      </w:r>
      <w:bookmarkStart w:id="5" w:name="OLE_LINK13"/>
      <w:bookmarkStart w:id="6" w:name="OLE_LINK14"/>
      <w:r w:rsidRPr="004D67D5">
        <w:rPr>
          <w:rFonts w:ascii="Times New Roman" w:hAnsi="Times New Roman" w:cs="Times New Roman"/>
          <w:bCs/>
          <w:sz w:val="24"/>
          <w:szCs w:val="24"/>
        </w:rPr>
        <w:t>Gregorian calendar days, except Saturday, Sunday and Chinese legal holidays and festivals.</w:t>
      </w:r>
      <w:bookmarkEnd w:id="5"/>
      <w:bookmarkEnd w:id="6"/>
    </w:p>
    <w:p w14:paraId="74C22E59" w14:textId="77777777" w:rsidR="004D67D5" w:rsidRDefault="00325FED" w:rsidP="004D67D5">
      <w:pPr>
        <w:numPr>
          <w:ilvl w:val="1"/>
          <w:numId w:val="14"/>
        </w:numPr>
        <w:spacing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bCs/>
          <w:sz w:val="24"/>
          <w:szCs w:val="24"/>
          <w:lang w:val="en-GB"/>
        </w:rPr>
        <w:t xml:space="preserve"> </w:t>
      </w:r>
      <w:r w:rsidR="00461729" w:rsidRPr="005B4B62">
        <w:rPr>
          <w:rFonts w:ascii="Times New Roman" w:eastAsia="楷体" w:hAnsi="Times New Roman" w:cs="Times New Roman"/>
          <w:bCs/>
          <w:sz w:val="24"/>
          <w:szCs w:val="24"/>
          <w:lang w:val="en-GB"/>
        </w:rPr>
        <w:t>日：</w:t>
      </w:r>
      <w:r w:rsidR="00461729" w:rsidRPr="005B4B62">
        <w:rPr>
          <w:rFonts w:ascii="Times New Roman" w:eastAsia="楷体" w:hAnsi="Times New Roman" w:cs="Times New Roman"/>
          <w:bCs/>
          <w:sz w:val="24"/>
          <w:szCs w:val="24"/>
        </w:rPr>
        <w:t>指自然日。</w:t>
      </w:r>
    </w:p>
    <w:p w14:paraId="1A9A9F18" w14:textId="08566089" w:rsidR="006D0A02" w:rsidRPr="004D67D5" w:rsidRDefault="006D0A02" w:rsidP="004D67D5">
      <w:pPr>
        <w:spacing w:afterLines="100" w:after="312" w:line="400" w:lineRule="exact"/>
        <w:ind w:left="840"/>
        <w:rPr>
          <w:rFonts w:ascii="Times New Roman" w:eastAsia="楷体" w:hAnsi="Times New Roman" w:cs="Times New Roman"/>
          <w:b/>
          <w:color w:val="000000"/>
          <w:sz w:val="24"/>
          <w:szCs w:val="24"/>
        </w:rPr>
      </w:pPr>
      <w:r w:rsidRPr="004D67D5">
        <w:rPr>
          <w:rFonts w:ascii="Times New Roman" w:eastAsia="楷体" w:hAnsi="Times New Roman" w:cs="Times New Roman"/>
          <w:bCs/>
          <w:sz w:val="24"/>
          <w:szCs w:val="24"/>
        </w:rPr>
        <w:lastRenderedPageBreak/>
        <w:t>Day</w:t>
      </w:r>
      <w:r w:rsidRPr="004D67D5">
        <w:rPr>
          <w:rFonts w:ascii="Times New Roman" w:eastAsia="楷体" w:hAnsi="Times New Roman" w:cs="Times New Roman"/>
          <w:bCs/>
          <w:sz w:val="24"/>
          <w:szCs w:val="24"/>
        </w:rPr>
        <w:t>：</w:t>
      </w:r>
      <w:r w:rsidRPr="004D67D5">
        <w:rPr>
          <w:rFonts w:ascii="Times New Roman" w:eastAsia="楷体" w:hAnsi="Times New Roman" w:cs="Times New Roman"/>
          <w:bCs/>
          <w:sz w:val="24"/>
          <w:szCs w:val="24"/>
        </w:rPr>
        <w:t>Natural day.</w:t>
      </w:r>
    </w:p>
    <w:bookmarkEnd w:id="0"/>
    <w:p w14:paraId="26C7BF5B" w14:textId="51FBA357" w:rsidR="00FB02FE" w:rsidRPr="005B4B62" w:rsidRDefault="00FB02FE" w:rsidP="001D7953">
      <w:pPr>
        <w:numPr>
          <w:ilvl w:val="0"/>
          <w:numId w:val="14"/>
        </w:numPr>
        <w:spacing w:before="240" w:afterLines="100" w:after="312" w:line="400" w:lineRule="exact"/>
        <w:ind w:left="426" w:hanging="426"/>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合作事项与相关约定</w:t>
      </w:r>
    </w:p>
    <w:p w14:paraId="3DB62FF3" w14:textId="3D9F438F" w:rsidR="00111222" w:rsidRPr="005B4B62" w:rsidRDefault="00111222" w:rsidP="00111222">
      <w:pPr>
        <w:spacing w:before="240" w:afterLines="100" w:after="312" w:line="400" w:lineRule="exact"/>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 xml:space="preserve">2   </w:t>
      </w:r>
      <w:r w:rsidRPr="005B4B62">
        <w:rPr>
          <w:rFonts w:ascii="Times New Roman" w:hAnsi="Times New Roman" w:cs="Times New Roman"/>
          <w:b/>
          <w:sz w:val="24"/>
          <w:szCs w:val="24"/>
        </w:rPr>
        <w:t>Cooperation Matters and Relevant Provisions</w:t>
      </w:r>
    </w:p>
    <w:p w14:paraId="78A7551A" w14:textId="77777777" w:rsidR="004D67D5" w:rsidRDefault="001C59C8" w:rsidP="004D67D5">
      <w:pPr>
        <w:numPr>
          <w:ilvl w:val="1"/>
          <w:numId w:val="14"/>
        </w:num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合作内容</w:t>
      </w:r>
    </w:p>
    <w:p w14:paraId="412C28CB" w14:textId="514FACDC" w:rsidR="00111222" w:rsidRPr="004D67D5" w:rsidRDefault="00111222" w:rsidP="004D67D5">
      <w:pPr>
        <w:spacing w:afterLines="100" w:after="312" w:line="400" w:lineRule="exact"/>
        <w:ind w:left="840"/>
        <w:rPr>
          <w:rFonts w:ascii="Times New Roman" w:eastAsia="楷体" w:hAnsi="Times New Roman" w:cs="Times New Roman"/>
          <w:color w:val="000000"/>
          <w:sz w:val="24"/>
        </w:rPr>
      </w:pPr>
      <w:r w:rsidRPr="004D67D5">
        <w:rPr>
          <w:rFonts w:ascii="Times New Roman" w:hAnsi="Times New Roman" w:cs="Times New Roman"/>
          <w:sz w:val="24"/>
        </w:rPr>
        <w:t>Cooperation Contents</w:t>
      </w:r>
    </w:p>
    <w:p w14:paraId="73978E30" w14:textId="77777777" w:rsidR="005B4B62" w:rsidRDefault="004E756C" w:rsidP="005B4B62">
      <w:pPr>
        <w:numPr>
          <w:ilvl w:val="2"/>
          <w:numId w:val="14"/>
        </w:numPr>
        <w:tabs>
          <w:tab w:val="left" w:pos="851"/>
        </w:tabs>
        <w:spacing w:afterLines="100" w:after="312" w:line="400" w:lineRule="exact"/>
        <w:ind w:left="1701" w:hanging="283"/>
        <w:rPr>
          <w:rFonts w:ascii="Times New Roman" w:eastAsia="楷体" w:hAnsi="Times New Roman" w:cs="Times New Roman"/>
          <w:sz w:val="24"/>
          <w:szCs w:val="24"/>
        </w:rPr>
      </w:pPr>
      <w:r w:rsidRPr="005B4B62">
        <w:rPr>
          <w:rFonts w:ascii="Times New Roman" w:eastAsia="楷体" w:hAnsi="Times New Roman" w:cs="Times New Roman"/>
          <w:sz w:val="24"/>
          <w:szCs w:val="24"/>
        </w:rPr>
        <w:t>甲方拥有指定合作产品</w:t>
      </w:r>
      <w:r w:rsidRPr="005B4B62">
        <w:rPr>
          <w:rFonts w:ascii="Times New Roman" w:eastAsia="楷体" w:hAnsi="Times New Roman" w:cs="Times New Roman"/>
          <w:sz w:val="24"/>
          <w:szCs w:val="24"/>
        </w:rPr>
        <w:t>App</w:t>
      </w:r>
      <w:r w:rsidRPr="005B4B62">
        <w:rPr>
          <w:rFonts w:ascii="Times New Roman" w:eastAsia="楷体" w:hAnsi="Times New Roman" w:cs="Times New Roman"/>
          <w:sz w:val="24"/>
          <w:szCs w:val="24"/>
        </w:rPr>
        <w:t>（</w:t>
      </w:r>
      <w:r w:rsidRPr="005B4B62">
        <w:rPr>
          <w:rFonts w:ascii="Times New Roman" w:eastAsia="楷体" w:hAnsi="Times New Roman" w:cs="Times New Roman"/>
          <w:sz w:val="24"/>
          <w:szCs w:val="24"/>
        </w:rPr>
        <w:t>Android</w:t>
      </w:r>
      <w:r w:rsidRPr="005B4B62">
        <w:rPr>
          <w:rFonts w:ascii="Times New Roman" w:eastAsia="楷体" w:hAnsi="Times New Roman" w:cs="Times New Roman"/>
          <w:sz w:val="24"/>
          <w:szCs w:val="24"/>
        </w:rPr>
        <w:t>系统</w:t>
      </w:r>
      <w:r w:rsidRPr="005B4B62">
        <w:rPr>
          <w:rFonts w:ascii="Times New Roman" w:eastAsia="楷体" w:hAnsi="Times New Roman" w:cs="Times New Roman"/>
          <w:sz w:val="24"/>
          <w:szCs w:val="24"/>
        </w:rPr>
        <w:t>/iOS</w:t>
      </w:r>
      <w:r w:rsidRPr="005B4B62">
        <w:rPr>
          <w:rFonts w:ascii="Times New Roman" w:eastAsia="楷体" w:hAnsi="Times New Roman" w:cs="Times New Roman"/>
          <w:sz w:val="24"/>
          <w:szCs w:val="24"/>
        </w:rPr>
        <w:t>系统）的运营权或代理权，有权提供推广内容展示服务。</w:t>
      </w:r>
    </w:p>
    <w:p w14:paraId="3E1C8587" w14:textId="6F3F89D4" w:rsidR="00446115" w:rsidRPr="005B4B62" w:rsidRDefault="00446115" w:rsidP="005B4B62">
      <w:pPr>
        <w:tabs>
          <w:tab w:val="left" w:pos="851"/>
        </w:tabs>
        <w:spacing w:afterLines="100" w:after="312" w:line="400" w:lineRule="exact"/>
        <w:ind w:left="1701"/>
        <w:rPr>
          <w:rFonts w:ascii="Times New Roman" w:eastAsia="楷体" w:hAnsi="Times New Roman" w:cs="Times New Roman"/>
          <w:sz w:val="24"/>
          <w:szCs w:val="24"/>
        </w:rPr>
      </w:pPr>
      <w:r w:rsidRPr="005B4B62">
        <w:rPr>
          <w:rFonts w:ascii="Times New Roman" w:eastAsia="楷体" w:hAnsi="Times New Roman" w:cs="Times New Roman"/>
          <w:sz w:val="24"/>
          <w:szCs w:val="24"/>
        </w:rPr>
        <w:t>Party A has the operation right or agency right of the designated cooperative product  App (Android s/iOS), and has the right to provide promotional content display services.</w:t>
      </w:r>
    </w:p>
    <w:p w14:paraId="34453E16" w14:textId="77777777" w:rsidR="004D67D5" w:rsidRDefault="00A47759" w:rsidP="004D67D5">
      <w:pPr>
        <w:numPr>
          <w:ilvl w:val="2"/>
          <w:numId w:val="14"/>
        </w:numPr>
        <w:tabs>
          <w:tab w:val="left" w:pos="851"/>
        </w:tabs>
        <w:spacing w:afterLines="100" w:after="312" w:line="400" w:lineRule="exact"/>
        <w:ind w:left="1701" w:hanging="283"/>
        <w:rPr>
          <w:rFonts w:ascii="Times New Roman" w:eastAsia="楷体" w:hAnsi="Times New Roman" w:cs="Times New Roman"/>
          <w:sz w:val="24"/>
          <w:szCs w:val="24"/>
        </w:rPr>
      </w:pPr>
      <w:r w:rsidRPr="005B4B62">
        <w:rPr>
          <w:rFonts w:ascii="Times New Roman" w:eastAsia="楷体" w:hAnsi="Times New Roman" w:cs="Times New Roman"/>
          <w:sz w:val="24"/>
          <w:szCs w:val="24"/>
        </w:rPr>
        <w:t>乙方拥有乙方平台合法、完整的所有权或经营权</w:t>
      </w:r>
      <w:r w:rsidR="00B25A1D" w:rsidRPr="005B4B62">
        <w:rPr>
          <w:rFonts w:ascii="Times New Roman" w:eastAsia="楷体" w:hAnsi="Times New Roman" w:cs="Times New Roman"/>
          <w:sz w:val="24"/>
          <w:szCs w:val="24"/>
        </w:rPr>
        <w:t>，通过专业数据处理算法在已接入平台的甲方合作产品上向最终用户展示推广</w:t>
      </w:r>
      <w:r w:rsidRPr="005B4B62">
        <w:rPr>
          <w:rFonts w:ascii="Times New Roman" w:eastAsia="楷体" w:hAnsi="Times New Roman" w:cs="Times New Roman"/>
          <w:sz w:val="24"/>
          <w:szCs w:val="24"/>
        </w:rPr>
        <w:t>内容</w:t>
      </w:r>
      <w:r w:rsidR="00B25A1D" w:rsidRPr="005B4B62">
        <w:rPr>
          <w:rFonts w:ascii="Times New Roman" w:eastAsia="楷体" w:hAnsi="Times New Roman" w:cs="Times New Roman"/>
          <w:sz w:val="24"/>
          <w:szCs w:val="24"/>
        </w:rPr>
        <w:t>并提供多种展示投放形式</w:t>
      </w:r>
      <w:r w:rsidR="00A31AE9" w:rsidRPr="005B4B62">
        <w:rPr>
          <w:rFonts w:ascii="Times New Roman" w:eastAsia="楷体" w:hAnsi="Times New Roman" w:cs="Times New Roman"/>
          <w:sz w:val="24"/>
          <w:szCs w:val="24"/>
        </w:rPr>
        <w:t>。</w:t>
      </w:r>
    </w:p>
    <w:p w14:paraId="53C86523" w14:textId="4A3D7F30" w:rsidR="00446115" w:rsidRPr="004D67D5" w:rsidRDefault="00446115" w:rsidP="004D67D5">
      <w:pPr>
        <w:tabs>
          <w:tab w:val="left" w:pos="851"/>
        </w:tabs>
        <w:spacing w:afterLines="100" w:after="312" w:line="400" w:lineRule="exact"/>
        <w:ind w:left="1701"/>
        <w:rPr>
          <w:rFonts w:ascii="Times New Roman" w:eastAsia="楷体" w:hAnsi="Times New Roman" w:cs="Times New Roman"/>
          <w:sz w:val="24"/>
          <w:szCs w:val="24"/>
        </w:rPr>
      </w:pPr>
      <w:r w:rsidRPr="004D67D5">
        <w:rPr>
          <w:rFonts w:ascii="Times New Roman" w:eastAsia="楷体" w:hAnsi="Times New Roman" w:cs="Times New Roman"/>
          <w:sz w:val="24"/>
          <w:szCs w:val="24"/>
        </w:rPr>
        <w:t>Party B has the legal and complete ownership or operation right of Party B's platform, and displays the promotion content to the end users on Party A's cooperative products that have been connected to the platform through professional data processing algorithms, and provides various forms of display and delivery.</w:t>
      </w:r>
    </w:p>
    <w:p w14:paraId="430590BF" w14:textId="77777777" w:rsidR="004D67D5" w:rsidRDefault="001C59C8" w:rsidP="004D67D5">
      <w:pPr>
        <w:numPr>
          <w:ilvl w:val="2"/>
          <w:numId w:val="14"/>
        </w:numPr>
        <w:tabs>
          <w:tab w:val="left" w:pos="851"/>
        </w:tabs>
        <w:spacing w:afterLines="100" w:after="312" w:line="400" w:lineRule="exact"/>
        <w:ind w:left="1701" w:hanging="283"/>
        <w:rPr>
          <w:rFonts w:ascii="Times New Roman" w:eastAsia="楷体" w:hAnsi="Times New Roman" w:cs="Times New Roman"/>
          <w:sz w:val="24"/>
          <w:szCs w:val="24"/>
        </w:rPr>
      </w:pPr>
      <w:r w:rsidRPr="005B4B62">
        <w:rPr>
          <w:rFonts w:ascii="Times New Roman" w:eastAsia="楷体" w:hAnsi="Times New Roman" w:cs="Times New Roman"/>
          <w:sz w:val="24"/>
          <w:szCs w:val="24"/>
        </w:rPr>
        <w:t>甲方</w:t>
      </w:r>
      <w:r w:rsidR="00A62D15" w:rsidRPr="005B4B62">
        <w:rPr>
          <w:rFonts w:ascii="Times New Roman" w:eastAsia="楷体" w:hAnsi="Times New Roman" w:cs="Times New Roman"/>
          <w:sz w:val="24"/>
          <w:szCs w:val="24"/>
        </w:rPr>
        <w:t>同意</w:t>
      </w:r>
      <w:r w:rsidRPr="005B4B62">
        <w:rPr>
          <w:rFonts w:ascii="Times New Roman" w:eastAsia="楷体" w:hAnsi="Times New Roman" w:cs="Times New Roman"/>
          <w:sz w:val="24"/>
          <w:szCs w:val="24"/>
        </w:rPr>
        <w:t>按照乙方要求，</w:t>
      </w:r>
      <w:r w:rsidR="004E756C" w:rsidRPr="005B4B62">
        <w:rPr>
          <w:rFonts w:ascii="Times New Roman" w:eastAsia="楷体" w:hAnsi="Times New Roman" w:cs="Times New Roman"/>
          <w:sz w:val="24"/>
          <w:szCs w:val="24"/>
        </w:rPr>
        <w:t>在</w:t>
      </w:r>
      <w:r w:rsidR="00A31AE9" w:rsidRPr="005B4B62">
        <w:rPr>
          <w:rFonts w:ascii="Times New Roman" w:eastAsia="楷体" w:hAnsi="Times New Roman" w:cs="Times New Roman"/>
          <w:sz w:val="24"/>
          <w:szCs w:val="24"/>
        </w:rPr>
        <w:t>乙方</w:t>
      </w:r>
      <w:r w:rsidR="004E756C" w:rsidRPr="005B4B62">
        <w:rPr>
          <w:rFonts w:ascii="Times New Roman" w:eastAsia="楷体" w:hAnsi="Times New Roman" w:cs="Times New Roman"/>
          <w:sz w:val="24"/>
          <w:szCs w:val="24"/>
        </w:rPr>
        <w:t>平台设置媒体信息后，并在其合作产品中嵌入</w:t>
      </w:r>
      <w:r w:rsidR="004E756C" w:rsidRPr="005B4B62">
        <w:rPr>
          <w:rFonts w:ascii="Times New Roman" w:eastAsia="楷体" w:hAnsi="Times New Roman" w:cs="Times New Roman"/>
          <w:sz w:val="24"/>
          <w:szCs w:val="24"/>
        </w:rPr>
        <w:t>SDK</w:t>
      </w:r>
      <w:r w:rsidR="004E756C" w:rsidRPr="005B4B62">
        <w:rPr>
          <w:rFonts w:ascii="Times New Roman" w:eastAsia="楷体" w:hAnsi="Times New Roman" w:cs="Times New Roman"/>
          <w:sz w:val="24"/>
          <w:szCs w:val="24"/>
        </w:rPr>
        <w:t>，通过调用</w:t>
      </w:r>
      <w:r w:rsidR="004E756C" w:rsidRPr="005B4B62">
        <w:rPr>
          <w:rFonts w:ascii="Times New Roman" w:eastAsia="楷体" w:hAnsi="Times New Roman" w:cs="Times New Roman"/>
          <w:sz w:val="24"/>
          <w:szCs w:val="24"/>
        </w:rPr>
        <w:t>SDK</w:t>
      </w:r>
      <w:r w:rsidR="004E756C" w:rsidRPr="005B4B62">
        <w:rPr>
          <w:rFonts w:ascii="Times New Roman" w:eastAsia="楷体" w:hAnsi="Times New Roman" w:cs="Times New Roman"/>
          <w:sz w:val="24"/>
          <w:szCs w:val="24"/>
        </w:rPr>
        <w:t>相关接口进行聚合广告请求</w:t>
      </w:r>
      <w:r w:rsidR="00455B9E" w:rsidRPr="005B4B62">
        <w:rPr>
          <w:rFonts w:ascii="Times New Roman" w:eastAsia="楷体" w:hAnsi="Times New Roman" w:cs="Times New Roman"/>
          <w:sz w:val="24"/>
          <w:szCs w:val="24"/>
        </w:rPr>
        <w:t>，发布推广内容</w:t>
      </w:r>
      <w:r w:rsidRPr="005B4B62">
        <w:rPr>
          <w:rFonts w:ascii="Times New Roman" w:eastAsia="楷体" w:hAnsi="Times New Roman" w:cs="Times New Roman"/>
          <w:sz w:val="24"/>
          <w:szCs w:val="24"/>
        </w:rPr>
        <w:t>。</w:t>
      </w:r>
    </w:p>
    <w:p w14:paraId="76C5FA95" w14:textId="7D4E61A9" w:rsidR="00446115" w:rsidRPr="004D67D5" w:rsidRDefault="00446115" w:rsidP="004D67D5">
      <w:pPr>
        <w:tabs>
          <w:tab w:val="left" w:pos="851"/>
        </w:tabs>
        <w:spacing w:afterLines="100" w:after="312" w:line="400" w:lineRule="exact"/>
        <w:ind w:left="1701"/>
        <w:rPr>
          <w:rFonts w:ascii="Times New Roman" w:eastAsia="楷体" w:hAnsi="Times New Roman" w:cs="Times New Roman"/>
          <w:sz w:val="24"/>
          <w:szCs w:val="24"/>
        </w:rPr>
      </w:pPr>
      <w:r w:rsidRPr="004D67D5">
        <w:rPr>
          <w:rFonts w:ascii="Times New Roman" w:eastAsia="楷体" w:hAnsi="Times New Roman" w:cs="Times New Roman"/>
          <w:sz w:val="24"/>
          <w:szCs w:val="24"/>
        </w:rPr>
        <w:t>Party A agrees to set media information on Party B's platform according to Party B's requirements, embed SDK in its cooperative products, aggregate advertising requests by calling SDK related interfaces, and publish promotional content.</w:t>
      </w:r>
    </w:p>
    <w:p w14:paraId="5BE87DE2" w14:textId="77777777" w:rsidR="004D67D5" w:rsidRDefault="00FB02FE" w:rsidP="004D67D5">
      <w:pPr>
        <w:numPr>
          <w:ilvl w:val="1"/>
          <w:numId w:val="14"/>
        </w:num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甲方的权利和义务</w:t>
      </w:r>
    </w:p>
    <w:p w14:paraId="0B708C08" w14:textId="7DD7D3E2" w:rsidR="00111222" w:rsidRPr="004D67D5" w:rsidRDefault="00111222" w:rsidP="004D67D5">
      <w:pPr>
        <w:spacing w:afterLines="100" w:after="312" w:line="400" w:lineRule="exact"/>
        <w:ind w:left="840"/>
        <w:rPr>
          <w:rFonts w:ascii="Times New Roman" w:eastAsia="楷体" w:hAnsi="Times New Roman" w:cs="Times New Roman"/>
          <w:color w:val="000000"/>
          <w:sz w:val="24"/>
        </w:rPr>
      </w:pPr>
      <w:r w:rsidRPr="004D67D5">
        <w:rPr>
          <w:rFonts w:ascii="Times New Roman" w:hAnsi="Times New Roman" w:cs="Times New Roman"/>
          <w:sz w:val="24"/>
        </w:rPr>
        <w:t>Rights and Obligations of Party A</w:t>
      </w:r>
    </w:p>
    <w:p w14:paraId="4EB0824C" w14:textId="77777777" w:rsidR="004D67D5" w:rsidRDefault="00FB02FE" w:rsidP="004D67D5">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rPr>
      </w:pPr>
      <w:r w:rsidRPr="005B4B62">
        <w:rPr>
          <w:rFonts w:ascii="Times New Roman" w:eastAsia="楷体" w:hAnsi="Times New Roman" w:cs="Times New Roman"/>
          <w:color w:val="000000"/>
          <w:sz w:val="24"/>
          <w:szCs w:val="24"/>
        </w:rPr>
        <w:lastRenderedPageBreak/>
        <w:t>甲方负责合作产品的开发、</w:t>
      </w:r>
      <w:r w:rsidR="000C55C8" w:rsidRPr="005B4B62">
        <w:rPr>
          <w:rFonts w:ascii="Times New Roman" w:eastAsia="楷体" w:hAnsi="Times New Roman" w:cs="Times New Roman"/>
          <w:color w:val="000000"/>
          <w:sz w:val="24"/>
          <w:szCs w:val="24"/>
        </w:rPr>
        <w:t>运营、</w:t>
      </w:r>
      <w:r w:rsidRPr="005B4B62">
        <w:rPr>
          <w:rFonts w:ascii="Times New Roman" w:eastAsia="楷体" w:hAnsi="Times New Roman" w:cs="Times New Roman"/>
          <w:color w:val="000000"/>
          <w:sz w:val="24"/>
          <w:szCs w:val="24"/>
        </w:rPr>
        <w:t>升级及维护工作，</w:t>
      </w:r>
      <w:r w:rsidR="00AD6ED0" w:rsidRPr="005B4B62">
        <w:rPr>
          <w:rFonts w:ascii="Times New Roman" w:eastAsia="楷体" w:hAnsi="Times New Roman" w:cs="Times New Roman"/>
          <w:color w:val="000000"/>
          <w:sz w:val="24"/>
          <w:szCs w:val="24"/>
        </w:rPr>
        <w:t>甲方应</w:t>
      </w:r>
      <w:r w:rsidRPr="005B4B62">
        <w:rPr>
          <w:rFonts w:ascii="Times New Roman" w:eastAsia="楷体" w:hAnsi="Times New Roman" w:cs="Times New Roman"/>
          <w:color w:val="000000"/>
          <w:sz w:val="24"/>
          <w:szCs w:val="24"/>
        </w:rPr>
        <w:t>充分利用自有平台和渠道，以达到合作产品良好的运营状态。</w:t>
      </w:r>
      <w:r w:rsidR="007C5C7E" w:rsidRPr="005B4B62">
        <w:rPr>
          <w:rFonts w:ascii="Times New Roman" w:eastAsia="楷体" w:hAnsi="Times New Roman" w:cs="Times New Roman"/>
          <w:color w:val="000000"/>
          <w:sz w:val="24"/>
          <w:szCs w:val="24"/>
        </w:rPr>
        <w:t>甲方有义务尽量减少合作产品升级及维护对乙方的影响，如合作产品升级及维护恢复会导致合作产品服务中断的，甲方应</w:t>
      </w:r>
      <w:r w:rsidR="000C55C8" w:rsidRPr="005B4B62">
        <w:rPr>
          <w:rFonts w:ascii="Times New Roman" w:eastAsia="楷体" w:hAnsi="Times New Roman" w:cs="Times New Roman"/>
          <w:color w:val="000000"/>
          <w:sz w:val="24"/>
          <w:szCs w:val="24"/>
        </w:rPr>
        <w:t>提前通知乙方并</w:t>
      </w:r>
      <w:r w:rsidR="007C5C7E" w:rsidRPr="005B4B62">
        <w:rPr>
          <w:rFonts w:ascii="Times New Roman" w:eastAsia="楷体" w:hAnsi="Times New Roman" w:cs="Times New Roman"/>
          <w:color w:val="000000"/>
          <w:sz w:val="24"/>
          <w:szCs w:val="24"/>
        </w:rPr>
        <w:t>将中断时间限制在最短时间内</w:t>
      </w:r>
      <w:r w:rsidR="00040E0E" w:rsidRPr="005B4B62">
        <w:rPr>
          <w:rFonts w:ascii="Times New Roman" w:eastAsia="楷体" w:hAnsi="Times New Roman" w:cs="Times New Roman"/>
          <w:color w:val="000000"/>
          <w:sz w:val="24"/>
          <w:szCs w:val="24"/>
        </w:rPr>
        <w:t>，否则乙方有权终止合作</w:t>
      </w:r>
      <w:r w:rsidR="007C5C7E" w:rsidRPr="005B4B62">
        <w:rPr>
          <w:rFonts w:ascii="Times New Roman" w:eastAsia="楷体" w:hAnsi="Times New Roman" w:cs="Times New Roman"/>
          <w:color w:val="000000"/>
          <w:sz w:val="24"/>
          <w:szCs w:val="24"/>
        </w:rPr>
        <w:t>。</w:t>
      </w:r>
      <w:bookmarkStart w:id="7" w:name="OLE_LINK17"/>
      <w:bookmarkStart w:id="8" w:name="OLE_LINK18"/>
    </w:p>
    <w:p w14:paraId="73172710" w14:textId="0A8FEE2A" w:rsidR="00111222" w:rsidRPr="004D67D5" w:rsidRDefault="00111222" w:rsidP="004D67D5">
      <w:pPr>
        <w:tabs>
          <w:tab w:val="left" w:pos="851"/>
        </w:tabs>
        <w:spacing w:afterLines="100" w:after="312" w:line="400" w:lineRule="exact"/>
        <w:ind w:left="1701"/>
        <w:rPr>
          <w:rFonts w:ascii="Times New Roman" w:eastAsia="楷体" w:hAnsi="Times New Roman" w:cs="Times New Roman"/>
          <w:color w:val="000000"/>
          <w:sz w:val="24"/>
        </w:rPr>
      </w:pPr>
      <w:r w:rsidRPr="004D67D5">
        <w:rPr>
          <w:rFonts w:ascii="Times New Roman" w:hAnsi="Times New Roman" w:cs="Times New Roman"/>
          <w:sz w:val="24"/>
        </w:rPr>
        <w:t>Party A develops, operates, upgrades and maintains the cooperative product. Party A shall make full use of own platform and channel to achieve the good operation state of cooperative product. Party A is obliged to reduce the effects of upgrading and maintenance of cooperative product on Party B as far as possible. If the upgrading and maintenance and recovery of cooperative product will cause the service interruption of cooperative product, Party A shall give a notice to Party B in advance and minimize the interruption time. Otherwise, Party B is entitled to terminate cooperation.</w:t>
      </w:r>
      <w:bookmarkEnd w:id="7"/>
      <w:bookmarkEnd w:id="8"/>
    </w:p>
    <w:p w14:paraId="27128686" w14:textId="77777777" w:rsidR="004D67D5" w:rsidRDefault="00266300" w:rsidP="004D67D5">
      <w:pPr>
        <w:widowControl w:val="0"/>
        <w:numPr>
          <w:ilvl w:val="2"/>
          <w:numId w:val="14"/>
        </w:numPr>
        <w:tabs>
          <w:tab w:val="left" w:pos="851"/>
        </w:tabs>
        <w:spacing w:afterLines="100" w:after="312" w:line="400" w:lineRule="exact"/>
        <w:ind w:left="1702" w:hanging="284"/>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甲方承诺和保证，其享有对合作产品及其组成部分（包括但不限于文字、声音</w:t>
      </w:r>
      <w:r w:rsidRPr="005B4B62">
        <w:rPr>
          <w:rFonts w:ascii="Times New Roman" w:eastAsia="楷体" w:hAnsi="Times New Roman" w:cs="Times New Roman"/>
          <w:sz w:val="24"/>
          <w:szCs w:val="24"/>
        </w:rPr>
        <w:t>、</w:t>
      </w:r>
      <w:r w:rsidRPr="005B4B62">
        <w:rPr>
          <w:rFonts w:ascii="Times New Roman" w:eastAsia="楷体" w:hAnsi="Times New Roman" w:cs="Times New Roman"/>
          <w:color w:val="000000"/>
          <w:sz w:val="24"/>
        </w:rPr>
        <w:t>影像、图片、编码、系统、程序等）的完整的著作权、邻接权或已取得充分且合法的授权，以保证甲方可以充分履行其在本协议项下的义务。</w:t>
      </w:r>
      <w:r w:rsidRPr="005B4B62">
        <w:rPr>
          <w:rFonts w:ascii="Times New Roman" w:eastAsia="楷体" w:hAnsi="Times New Roman" w:cs="Times New Roman"/>
          <w:sz w:val="24"/>
          <w:szCs w:val="24"/>
        </w:rPr>
        <w:t>乙方有权要求甲方在合理时间内提交与所提供的合作产品内容相关的证明文件，包括但不限于游戏版号批文、商标权证明或授权文件、著作权证明或授权文件、批准文号、检验报告等</w:t>
      </w:r>
      <w:r w:rsidRPr="005B4B62">
        <w:rPr>
          <w:rFonts w:ascii="Times New Roman" w:eastAsia="楷体" w:hAnsi="Times New Roman" w:cs="Times New Roman"/>
          <w:color w:val="000000"/>
          <w:sz w:val="24"/>
          <w:szCs w:val="24"/>
        </w:rPr>
        <w:t>有效证明材料。</w:t>
      </w:r>
    </w:p>
    <w:p w14:paraId="19B359F4" w14:textId="608D4810" w:rsidR="0059690B" w:rsidRPr="004D67D5" w:rsidRDefault="0059690B" w:rsidP="004D67D5">
      <w:pPr>
        <w:widowControl w:val="0"/>
        <w:tabs>
          <w:tab w:val="left" w:pos="851"/>
        </w:tabs>
        <w:spacing w:afterLines="100" w:after="312" w:line="400" w:lineRule="exact"/>
        <w:ind w:left="1702"/>
        <w:rPr>
          <w:rFonts w:ascii="Times New Roman" w:eastAsia="楷体" w:hAnsi="Times New Roman" w:cs="Times New Roman"/>
          <w:color w:val="000000"/>
          <w:sz w:val="24"/>
        </w:rPr>
      </w:pPr>
      <w:r w:rsidRPr="004D67D5">
        <w:rPr>
          <w:rFonts w:ascii="Times New Roman" w:hAnsi="Times New Roman" w:cs="Times New Roman"/>
          <w:sz w:val="24"/>
        </w:rPr>
        <w:t xml:space="preserve">Party A undertakes and guarantees that it </w:t>
      </w:r>
      <w:r w:rsidR="00960565" w:rsidRPr="004D67D5">
        <w:rPr>
          <w:rFonts w:ascii="Times New Roman" w:hAnsi="Times New Roman" w:cs="Times New Roman"/>
          <w:sz w:val="24"/>
        </w:rPr>
        <w:t>gets</w:t>
      </w:r>
      <w:r w:rsidRPr="004D67D5">
        <w:rPr>
          <w:rFonts w:ascii="Times New Roman" w:hAnsi="Times New Roman" w:cs="Times New Roman"/>
          <w:sz w:val="24"/>
        </w:rPr>
        <w:t xml:space="preserve"> the complete copyright and neighboring rights of the cooperative products and their components (including but not limited to text, sound, image, picture, code, system, program, etc.) or has obtained sufficient and legal authorization to ensure that Party A can fully perform its obligations under this Agreement. Party B shall have the right to require Party A to submit the supporting documents related to the content of the cooperative products provided within a reasonable time, including but not limited to the game version number approval, trademark right certificate or authorization document, copyright certificate or authorization document, approval number, inspection report and other valid supporting materials.</w:t>
      </w:r>
    </w:p>
    <w:p w14:paraId="3E91E712" w14:textId="77777777" w:rsidR="002B698D" w:rsidRDefault="00266300" w:rsidP="002B698D">
      <w:pPr>
        <w:widowControl w:val="0"/>
        <w:numPr>
          <w:ilvl w:val="2"/>
          <w:numId w:val="14"/>
        </w:numPr>
        <w:tabs>
          <w:tab w:val="left" w:pos="851"/>
        </w:tabs>
        <w:spacing w:afterLines="100" w:after="312" w:line="400" w:lineRule="exact"/>
        <w:ind w:left="1702" w:hanging="284"/>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甲方承诺和保证，对依照本协议提供给乙方的合作产品及其组成部分提前进行严格审查，保证其安全性、合法性、一致性、稳定性。甲方保证依本协议提供</w:t>
      </w:r>
      <w:r w:rsidRPr="005B4B62">
        <w:rPr>
          <w:rFonts w:ascii="Times New Roman" w:eastAsia="楷体" w:hAnsi="Times New Roman" w:cs="Times New Roman"/>
          <w:color w:val="000000"/>
          <w:sz w:val="24"/>
        </w:rPr>
        <w:lastRenderedPageBreak/>
        <w:t>给乙方的合作产品及其组成部分（</w:t>
      </w:r>
      <w:r w:rsidRPr="005B4B62">
        <w:rPr>
          <w:rFonts w:ascii="Times New Roman" w:eastAsia="楷体" w:hAnsi="Times New Roman" w:cs="Times New Roman"/>
          <w:color w:val="000000"/>
          <w:sz w:val="24"/>
          <w:szCs w:val="24"/>
        </w:rPr>
        <w:t>包括但不限于</w:t>
      </w:r>
      <w:r w:rsidRPr="005B4B62">
        <w:rPr>
          <w:rFonts w:ascii="Times New Roman" w:eastAsia="楷体" w:hAnsi="Times New Roman" w:cs="Times New Roman"/>
          <w:color w:val="000000"/>
          <w:sz w:val="24"/>
        </w:rPr>
        <w:t>文字、声音、影像、图片、编码、系统、程序等）并不违反法律规定、监管机关的规定及电信运营商的有关规定，且不会违反甲方与任何第三方签署的合同中的约定。甲方如违反以上保证，由甲方自行负责解决相关争议纠纷及引发的赔偿，与乙方无关。</w:t>
      </w:r>
    </w:p>
    <w:p w14:paraId="540C8A7D" w14:textId="2BE3005E" w:rsidR="00960565" w:rsidRPr="002B698D" w:rsidRDefault="00960565" w:rsidP="002B698D">
      <w:pPr>
        <w:widowControl w:val="0"/>
        <w:tabs>
          <w:tab w:val="left" w:pos="851"/>
        </w:tabs>
        <w:spacing w:afterLines="100" w:after="312" w:line="400" w:lineRule="exact"/>
        <w:ind w:left="1702"/>
        <w:rPr>
          <w:rFonts w:ascii="Times New Roman" w:eastAsia="楷体" w:hAnsi="Times New Roman" w:cs="Times New Roman"/>
          <w:color w:val="000000"/>
          <w:sz w:val="24"/>
        </w:rPr>
      </w:pPr>
      <w:r w:rsidRPr="002B698D">
        <w:rPr>
          <w:rFonts w:ascii="Times New Roman" w:eastAsia="楷体" w:hAnsi="Times New Roman" w:cs="Times New Roman"/>
          <w:color w:val="000000"/>
          <w:sz w:val="24"/>
        </w:rPr>
        <w:t>Party A undertakes and guarantees that it will strictly review the cooperation products and their components provided to Party B in accordance with this Agreement in advance to ensure their safety, legality, consistency and stability. Party A guarantees that the cooperation products and their components (including but not limited to text, sound, image, picture, code, system, program, etc.) provided to Party B in accordance with this Agreement do not violate the laws and regulations, the regulations of regulatory authorities and the relevant regulations of telecom operators, and will not violate the agreements in the contract signed between Party A and any third party. If Party A violates the above guarantee, Party A shall be responsible for resolving the relevant disputes and the compensation arising therefrom, and Party B has nothing to do with it.</w:t>
      </w:r>
    </w:p>
    <w:p w14:paraId="3D1765AE" w14:textId="77777777" w:rsidR="002B698D" w:rsidRDefault="00AC2089" w:rsidP="002B698D">
      <w:pPr>
        <w:widowControl w:val="0"/>
        <w:numPr>
          <w:ilvl w:val="2"/>
          <w:numId w:val="14"/>
        </w:numPr>
        <w:tabs>
          <w:tab w:val="left" w:pos="851"/>
        </w:tabs>
        <w:spacing w:afterLines="100" w:after="312" w:line="400" w:lineRule="exact"/>
        <w:ind w:left="1702" w:hanging="284"/>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甲方</w:t>
      </w:r>
      <w:r w:rsidR="007D3C31" w:rsidRPr="005B4B62">
        <w:rPr>
          <w:rFonts w:ascii="Times New Roman" w:eastAsia="楷体" w:hAnsi="Times New Roman" w:cs="Times New Roman"/>
          <w:color w:val="000000"/>
          <w:sz w:val="24"/>
          <w:szCs w:val="24"/>
        </w:rPr>
        <w:t>作为</w:t>
      </w:r>
      <w:r w:rsidR="0022201D" w:rsidRPr="005B4B62">
        <w:rPr>
          <w:rFonts w:ascii="Times New Roman" w:eastAsia="楷体" w:hAnsi="Times New Roman" w:cs="Times New Roman"/>
          <w:color w:val="000000"/>
          <w:sz w:val="24"/>
          <w:szCs w:val="24"/>
        </w:rPr>
        <w:t>推广内容</w:t>
      </w:r>
      <w:r w:rsidR="008E0EB8" w:rsidRPr="005B4B62">
        <w:rPr>
          <w:rFonts w:ascii="Times New Roman" w:eastAsia="楷体" w:hAnsi="Times New Roman" w:cs="Times New Roman"/>
          <w:color w:val="000000"/>
          <w:sz w:val="24"/>
          <w:szCs w:val="24"/>
        </w:rPr>
        <w:t>的</w:t>
      </w:r>
      <w:r w:rsidR="007D3C31" w:rsidRPr="005B4B62">
        <w:rPr>
          <w:rFonts w:ascii="Times New Roman" w:eastAsia="楷体" w:hAnsi="Times New Roman" w:cs="Times New Roman"/>
          <w:color w:val="000000"/>
          <w:sz w:val="24"/>
          <w:szCs w:val="24"/>
        </w:rPr>
        <w:t>发布</w:t>
      </w:r>
      <w:r w:rsidR="008E0EB8" w:rsidRPr="005B4B62">
        <w:rPr>
          <w:rFonts w:ascii="Times New Roman" w:eastAsia="楷体" w:hAnsi="Times New Roman" w:cs="Times New Roman"/>
          <w:color w:val="000000"/>
          <w:sz w:val="24"/>
          <w:szCs w:val="24"/>
        </w:rPr>
        <w:t>主</w:t>
      </w:r>
      <w:r w:rsidR="00495F93" w:rsidRPr="005B4B62">
        <w:rPr>
          <w:rFonts w:ascii="Times New Roman" w:eastAsia="楷体" w:hAnsi="Times New Roman" w:cs="Times New Roman"/>
          <w:color w:val="000000"/>
          <w:sz w:val="24"/>
          <w:szCs w:val="24"/>
        </w:rPr>
        <w:t>体</w:t>
      </w:r>
      <w:r w:rsidR="007D3C31" w:rsidRPr="005B4B62">
        <w:rPr>
          <w:rFonts w:ascii="Times New Roman" w:eastAsia="楷体" w:hAnsi="Times New Roman" w:cs="Times New Roman"/>
          <w:color w:val="000000"/>
          <w:sz w:val="24"/>
          <w:szCs w:val="24"/>
        </w:rPr>
        <w:t>，</w:t>
      </w:r>
      <w:r w:rsidR="00D073C2" w:rsidRPr="005B4B62">
        <w:rPr>
          <w:rFonts w:ascii="Times New Roman" w:eastAsia="楷体" w:hAnsi="Times New Roman" w:cs="Times New Roman"/>
          <w:color w:val="000000"/>
          <w:sz w:val="24"/>
          <w:szCs w:val="24"/>
        </w:rPr>
        <w:t>应当对</w:t>
      </w:r>
      <w:r w:rsidR="00A91088" w:rsidRPr="005B4B62">
        <w:rPr>
          <w:rFonts w:ascii="Times New Roman" w:eastAsia="楷体" w:hAnsi="Times New Roman" w:cs="Times New Roman"/>
          <w:color w:val="000000"/>
          <w:sz w:val="24"/>
          <w:szCs w:val="24"/>
        </w:rPr>
        <w:t>提供推广内容的</w:t>
      </w:r>
      <w:r w:rsidR="00092544" w:rsidRPr="005B4B62">
        <w:rPr>
          <w:rFonts w:ascii="Times New Roman" w:eastAsia="楷体" w:hAnsi="Times New Roman" w:cs="Times New Roman"/>
          <w:color w:val="000000"/>
          <w:sz w:val="24"/>
          <w:szCs w:val="24"/>
        </w:rPr>
        <w:t>广告主信息</w:t>
      </w:r>
      <w:r w:rsidR="004C7BB0" w:rsidRPr="005B4B62">
        <w:rPr>
          <w:rFonts w:ascii="Times New Roman" w:eastAsia="楷体" w:hAnsi="Times New Roman" w:cs="Times New Roman"/>
          <w:color w:val="000000"/>
          <w:sz w:val="24"/>
          <w:szCs w:val="24"/>
        </w:rPr>
        <w:t>（如有）</w:t>
      </w:r>
      <w:r w:rsidR="00092544" w:rsidRPr="005B4B62">
        <w:rPr>
          <w:rFonts w:ascii="Times New Roman" w:eastAsia="楷体" w:hAnsi="Times New Roman" w:cs="Times New Roman"/>
          <w:color w:val="000000"/>
          <w:sz w:val="24"/>
          <w:szCs w:val="24"/>
        </w:rPr>
        <w:t>及</w:t>
      </w:r>
      <w:r w:rsidR="007D3C31" w:rsidRPr="005B4B62">
        <w:rPr>
          <w:rFonts w:ascii="Times New Roman" w:eastAsia="楷体" w:hAnsi="Times New Roman" w:cs="Times New Roman"/>
          <w:color w:val="000000"/>
          <w:sz w:val="24"/>
          <w:szCs w:val="24"/>
        </w:rPr>
        <w:t>所发布的</w:t>
      </w:r>
      <w:r w:rsidR="00D073C2" w:rsidRPr="005B4B62">
        <w:rPr>
          <w:rFonts w:ascii="Times New Roman" w:eastAsia="楷体" w:hAnsi="Times New Roman" w:cs="Times New Roman"/>
          <w:color w:val="000000"/>
          <w:sz w:val="24"/>
          <w:szCs w:val="24"/>
        </w:rPr>
        <w:t>推广内容进行法律要求的必要审查</w:t>
      </w:r>
      <w:r w:rsidR="00750B59" w:rsidRPr="005B4B62">
        <w:rPr>
          <w:rFonts w:ascii="Times New Roman" w:eastAsia="楷体" w:hAnsi="Times New Roman" w:cs="Times New Roman"/>
          <w:color w:val="000000"/>
          <w:sz w:val="24"/>
          <w:szCs w:val="24"/>
        </w:rPr>
        <w:t>。如甲方发现广告主信息、推广内容存在违反法律规定的情形，应当及时通知乙方，并根据与乙方商定的处理方式进行处理。</w:t>
      </w:r>
    </w:p>
    <w:p w14:paraId="098973DF" w14:textId="3ED99AE0" w:rsidR="00960565" w:rsidRPr="002B698D" w:rsidRDefault="00960565" w:rsidP="002B698D">
      <w:pPr>
        <w:widowControl w:val="0"/>
        <w:tabs>
          <w:tab w:val="left" w:pos="851"/>
        </w:tabs>
        <w:spacing w:afterLines="100" w:after="312" w:line="400" w:lineRule="exact"/>
        <w:ind w:left="1702"/>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As the publisher of the promotional content, Party A shall conduct necessary review  on the information of the advertiser providing the promotional content (if any) and the published promotional content as required by law. If Party A finds that the advertiser's information or promotional content violates the law, it shall notify Party B in time and deal with it in accordance with the handling method agreed with Party B.</w:t>
      </w:r>
    </w:p>
    <w:p w14:paraId="5F81C240" w14:textId="77777777" w:rsidR="002B698D" w:rsidRDefault="008E1886" w:rsidP="002B698D">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rPr>
        <w:t>合作期间，甲方应对推广内容进行完整的、不间断的展现，</w:t>
      </w:r>
      <w:r w:rsidR="00F01BA3" w:rsidRPr="005B4B62">
        <w:rPr>
          <w:rFonts w:ascii="Times New Roman" w:eastAsia="楷体" w:hAnsi="Times New Roman" w:cs="Times New Roman"/>
          <w:color w:val="000000"/>
          <w:sz w:val="24"/>
        </w:rPr>
        <w:t>不得对</w:t>
      </w:r>
      <w:r w:rsidR="00A8122F" w:rsidRPr="005B4B62">
        <w:rPr>
          <w:rFonts w:ascii="Times New Roman" w:eastAsia="楷体" w:hAnsi="Times New Roman" w:cs="Times New Roman"/>
          <w:color w:val="000000"/>
          <w:sz w:val="24"/>
        </w:rPr>
        <w:t>乙方投放内容</w:t>
      </w:r>
      <w:r w:rsidR="007069B2" w:rsidRPr="005B4B62">
        <w:rPr>
          <w:rFonts w:ascii="Times New Roman" w:eastAsia="楷体" w:hAnsi="Times New Roman" w:cs="Times New Roman"/>
          <w:color w:val="000000"/>
          <w:sz w:val="24"/>
        </w:rPr>
        <w:t>的展示</w:t>
      </w:r>
      <w:r w:rsidR="00F01BA3" w:rsidRPr="005B4B62">
        <w:rPr>
          <w:rFonts w:ascii="Times New Roman" w:eastAsia="楷体" w:hAnsi="Times New Roman" w:cs="Times New Roman"/>
          <w:color w:val="000000"/>
          <w:sz w:val="24"/>
        </w:rPr>
        <w:t>进行干扰、篡改、负面引导等，</w:t>
      </w:r>
      <w:r w:rsidR="00CB0907" w:rsidRPr="005B4B62">
        <w:rPr>
          <w:rFonts w:ascii="Times New Roman" w:eastAsia="楷体" w:hAnsi="Times New Roman" w:cs="Times New Roman"/>
          <w:color w:val="000000"/>
          <w:sz w:val="24"/>
        </w:rPr>
        <w:t>未经乙方事先书面同意，</w:t>
      </w:r>
      <w:r w:rsidRPr="005B4B62">
        <w:rPr>
          <w:rFonts w:ascii="Times New Roman" w:eastAsia="楷体" w:hAnsi="Times New Roman" w:cs="Times New Roman"/>
          <w:color w:val="000000"/>
          <w:sz w:val="24"/>
        </w:rPr>
        <w:t>不对</w:t>
      </w:r>
      <w:r w:rsidRPr="005B4B62">
        <w:rPr>
          <w:rFonts w:ascii="Times New Roman" w:eastAsia="楷体" w:hAnsi="Times New Roman" w:cs="Times New Roman"/>
          <w:color w:val="000000"/>
          <w:sz w:val="24"/>
          <w:szCs w:val="24"/>
        </w:rPr>
        <w:t>推广内容进行任何增加、修改或</w:t>
      </w:r>
      <w:r w:rsidR="00A20B56" w:rsidRPr="005B4B62">
        <w:rPr>
          <w:rFonts w:ascii="Times New Roman" w:eastAsia="楷体" w:hAnsi="Times New Roman" w:cs="Times New Roman"/>
          <w:color w:val="000000"/>
          <w:sz w:val="24"/>
          <w:szCs w:val="24"/>
        </w:rPr>
        <w:t>删减</w:t>
      </w:r>
      <w:r w:rsidRPr="005B4B62">
        <w:rPr>
          <w:rFonts w:ascii="Times New Roman" w:eastAsia="楷体" w:hAnsi="Times New Roman" w:cs="Times New Roman"/>
          <w:color w:val="000000"/>
          <w:sz w:val="24"/>
          <w:szCs w:val="24"/>
        </w:rPr>
        <w:t>等任何处理。</w:t>
      </w:r>
    </w:p>
    <w:p w14:paraId="6FBEAF7C" w14:textId="62833B2B" w:rsidR="00111222" w:rsidRPr="002B698D" w:rsidRDefault="00111222" w:rsidP="002B698D">
      <w:pPr>
        <w:tabs>
          <w:tab w:val="left" w:pos="851"/>
        </w:tabs>
        <w:spacing w:afterLines="100" w:after="312" w:line="400" w:lineRule="exact"/>
        <w:ind w:left="1701"/>
        <w:rPr>
          <w:rFonts w:ascii="Times New Roman" w:eastAsia="楷体" w:hAnsi="Times New Roman" w:cs="Times New Roman"/>
          <w:color w:val="000000"/>
          <w:sz w:val="24"/>
          <w:szCs w:val="24"/>
        </w:rPr>
      </w:pPr>
      <w:r w:rsidRPr="002B698D">
        <w:rPr>
          <w:rFonts w:ascii="Times New Roman" w:hAnsi="Times New Roman" w:cs="Times New Roman"/>
          <w:sz w:val="24"/>
          <w:szCs w:val="24"/>
        </w:rPr>
        <w:lastRenderedPageBreak/>
        <w:t>During the cooperation period, Party A shall completely and continuously display the promotion content, but shall not disturb, tamper or negatively guide the display of content placed by Party B. Without Party B’s prior written consent, Party A shall not add, modify or delete the promotion content.</w:t>
      </w:r>
    </w:p>
    <w:p w14:paraId="29C2F006" w14:textId="77777777" w:rsidR="002B698D" w:rsidRDefault="00092544" w:rsidP="002B698D">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甲方应保证合作产品产生的用户流量真实、合法、有效，不得</w:t>
      </w:r>
      <w:r w:rsidR="004A5C07" w:rsidRPr="005B4B62">
        <w:rPr>
          <w:rFonts w:ascii="Times New Roman" w:eastAsia="楷体" w:hAnsi="Times New Roman" w:cs="Times New Roman"/>
          <w:color w:val="000000"/>
          <w:sz w:val="24"/>
          <w:szCs w:val="24"/>
        </w:rPr>
        <w:t>存在以下</w:t>
      </w:r>
      <w:r w:rsidR="00BD599E" w:rsidRPr="005B4B62">
        <w:rPr>
          <w:rFonts w:ascii="Times New Roman" w:eastAsia="楷体" w:hAnsi="Times New Roman" w:cs="Times New Roman"/>
          <w:color w:val="000000"/>
          <w:sz w:val="24"/>
          <w:szCs w:val="24"/>
        </w:rPr>
        <w:t>流量作弊</w:t>
      </w:r>
      <w:r w:rsidR="004A5C07" w:rsidRPr="005B4B62">
        <w:rPr>
          <w:rFonts w:ascii="Times New Roman" w:eastAsia="楷体" w:hAnsi="Times New Roman" w:cs="Times New Roman"/>
          <w:color w:val="000000"/>
          <w:sz w:val="24"/>
          <w:szCs w:val="24"/>
        </w:rPr>
        <w:t>情形：</w:t>
      </w:r>
    </w:p>
    <w:p w14:paraId="451C3FA9" w14:textId="0A0981BD" w:rsidR="006454C6" w:rsidRPr="002B698D" w:rsidRDefault="006454C6" w:rsidP="002B698D">
      <w:pPr>
        <w:tabs>
          <w:tab w:val="left" w:pos="851"/>
        </w:tabs>
        <w:spacing w:afterLines="100" w:after="312" w:line="400" w:lineRule="exact"/>
        <w:ind w:left="1701"/>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Party A shall ensure that the user traffic generated by the cooperative product is   true, legal and valid, and shall not have the following traffic cheating:</w:t>
      </w:r>
    </w:p>
    <w:p w14:paraId="7BDABD27" w14:textId="77777777" w:rsidR="002B698D" w:rsidRDefault="00BD599E"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脚本控制点击</w:t>
      </w:r>
      <w:r w:rsidRPr="005B4B62">
        <w:rPr>
          <w:rFonts w:ascii="Times New Roman" w:eastAsia="楷体" w:hAnsi="Times New Roman" w:cs="Times New Roman"/>
          <w:color w:val="000000"/>
          <w:sz w:val="24"/>
          <w:szCs w:val="24"/>
        </w:rPr>
        <w:t>:</w:t>
      </w:r>
      <w:r w:rsidR="001314DB" w:rsidRPr="005B4B62">
        <w:rPr>
          <w:rFonts w:ascii="Times New Roman" w:eastAsia="楷体" w:hAnsi="Times New Roman" w:cs="Times New Roman"/>
          <w:color w:val="000000"/>
          <w:sz w:val="24"/>
          <w:szCs w:val="24"/>
        </w:rPr>
        <w:t>通过程序或脚本模拟访问用户的点击，包括但不限于自动化点击和检索产生工具、第三方产生点击或检索（例如付费点击、自动浏览、点击机，代理服务器</w:t>
      </w:r>
      <w:r w:rsidR="001314DB" w:rsidRPr="005B4B62">
        <w:rPr>
          <w:rFonts w:ascii="Times New Roman" w:eastAsia="楷体" w:hAnsi="Times New Roman" w:cs="Times New Roman"/>
          <w:color w:val="000000"/>
          <w:sz w:val="24"/>
          <w:szCs w:val="24"/>
        </w:rPr>
        <w:t>Ip</w:t>
      </w:r>
      <w:r w:rsidR="001314DB" w:rsidRPr="005B4B62">
        <w:rPr>
          <w:rFonts w:ascii="Times New Roman" w:eastAsia="楷体" w:hAnsi="Times New Roman" w:cs="Times New Roman"/>
          <w:color w:val="000000"/>
          <w:sz w:val="24"/>
          <w:szCs w:val="24"/>
        </w:rPr>
        <w:t>点击，假</w:t>
      </w:r>
      <w:r w:rsidR="001314DB" w:rsidRPr="005B4B62">
        <w:rPr>
          <w:rFonts w:ascii="Times New Roman" w:eastAsia="楷体" w:hAnsi="Times New Roman" w:cs="Times New Roman"/>
          <w:color w:val="000000"/>
          <w:sz w:val="24"/>
          <w:szCs w:val="24"/>
        </w:rPr>
        <w:t>Ip</w:t>
      </w:r>
      <w:r w:rsidR="001314DB" w:rsidRPr="005B4B62">
        <w:rPr>
          <w:rFonts w:ascii="Times New Roman" w:eastAsia="楷体" w:hAnsi="Times New Roman" w:cs="Times New Roman"/>
          <w:color w:val="000000"/>
          <w:sz w:val="24"/>
          <w:szCs w:val="24"/>
        </w:rPr>
        <w:t>点击，相互点击，自动刷新）</w:t>
      </w:r>
    </w:p>
    <w:p w14:paraId="0FE4DB92" w14:textId="4F333DE8" w:rsidR="006454C6" w:rsidRPr="002B698D" w:rsidRDefault="006454C6"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Scripted clicks: simulate the clicks of an accessing user through a program or script, including but not limited to automated click and search generation tools, third party generated clicks or searches (e.g., paid clicks, auto-browsing, click machines, proxy Ip Clicks, fake Ip Clicks, reciprocal clicks, auto-refresh)</w:t>
      </w:r>
    </w:p>
    <w:p w14:paraId="72790B88" w14:textId="77777777" w:rsidR="002B698D" w:rsidRDefault="001314DB"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伪造用户点击的行为：通过人工操作的方式（如：重复手动检索、自行点击，煽动他人检索等行为）伪造用户点击数据；在特殊加载区域进行业务代码投放；在距离特殊内容</w:t>
      </w:r>
      <w:r w:rsidRPr="005B4B62">
        <w:rPr>
          <w:rFonts w:ascii="Times New Roman" w:eastAsia="楷体" w:hAnsi="Times New Roman" w:cs="Times New Roman"/>
          <w:color w:val="000000"/>
          <w:sz w:val="24"/>
          <w:szCs w:val="24"/>
        </w:rPr>
        <w:t>20</w:t>
      </w:r>
      <w:r w:rsidRPr="005B4B62">
        <w:rPr>
          <w:rFonts w:ascii="Times New Roman" w:eastAsia="楷体" w:hAnsi="Times New Roman" w:cs="Times New Roman"/>
          <w:color w:val="000000"/>
          <w:sz w:val="24"/>
          <w:szCs w:val="24"/>
        </w:rPr>
        <w:t>像素范围内进行业务投放：特殊内容包括但不限于翻页按钮、导航链接、视频播放窗口、在线小游戏加载区域；将推广内容伪装成为论坛帖子、新闻、下载链接等正文内容。</w:t>
      </w:r>
    </w:p>
    <w:p w14:paraId="4C6CEC60" w14:textId="049F6883" w:rsidR="006454C6" w:rsidRPr="002B698D" w:rsidRDefault="006454C6"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Behavior of forging user click: forging user click data through manual operation (such as repeated manual retrieval, self-click, instigating others to search, etc.); placing business code in special loading area; Launch the business within 20 pixels from the special content: the special content includes but is not limited to the page-turning button, navigation link, video playing window, and online game loading area; disguise the promotional content as forum posts, news, download links, and other body content.</w:t>
      </w:r>
    </w:p>
    <w:p w14:paraId="150F30E0" w14:textId="0507A7A1" w:rsidR="006454C6" w:rsidRPr="002B698D" w:rsidRDefault="001314DB"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通过病毒程序、强行设置首页、强制劫持地址栏、虚增展示次数等非常规手段进行推广；将约定的业务代码放置在约定位置以外的其他地方。</w:t>
      </w:r>
      <w:r w:rsidR="006454C6" w:rsidRPr="002B698D">
        <w:rPr>
          <w:rFonts w:ascii="Times New Roman" w:eastAsia="楷体" w:hAnsi="Times New Roman" w:cs="Times New Roman"/>
          <w:color w:val="000000"/>
          <w:sz w:val="24"/>
          <w:szCs w:val="24"/>
        </w:rPr>
        <w:t>Promotion is carried out through unconventional means such as virus programs, forcible setting of the home page, forcible hijacking of the address bar, and false increase in the number of displays; the agreed business code is placed in a place other than the agreed place.</w:t>
      </w:r>
    </w:p>
    <w:p w14:paraId="407A5E97" w14:textId="77777777" w:rsidR="002B698D" w:rsidRDefault="001314DB"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恶意点击：通过重复手动检索、自行点击、通过他人检索产生的点击；或以资源交换为条件、强制用户点击；或无休止弹出搜索结果窗口；同行互点。</w:t>
      </w:r>
    </w:p>
    <w:p w14:paraId="499385F9" w14:textId="162FBD35" w:rsidR="0059690B" w:rsidRPr="002B698D" w:rsidRDefault="0059690B"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lastRenderedPageBreak/>
        <w:t>Malicious click: click generated by repeated manual retrieval, self-click, or retrieval by others; or forced user click under the condition of resource exchange; or endless pop-up search result window; peer click.</w:t>
      </w:r>
    </w:p>
    <w:p w14:paraId="6426EF53" w14:textId="77777777" w:rsidR="002B698D" w:rsidRDefault="001314DB"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强制和虚假曝光：通过病毒程序、强设首页、强制劫持地址栏、强制重复刷新页面等手段虚增展示次数。通过</w:t>
      </w:r>
      <w:r w:rsidRPr="005B4B62">
        <w:rPr>
          <w:rFonts w:ascii="Times New Roman" w:eastAsia="楷体" w:hAnsi="Times New Roman" w:cs="Times New Roman"/>
          <w:color w:val="000000"/>
          <w:sz w:val="24"/>
          <w:szCs w:val="24"/>
        </w:rPr>
        <w:t>Log</w:t>
      </w:r>
      <w:r w:rsidRPr="005B4B62">
        <w:rPr>
          <w:rFonts w:ascii="Times New Roman" w:eastAsia="楷体" w:hAnsi="Times New Roman" w:cs="Times New Roman"/>
          <w:color w:val="000000"/>
          <w:sz w:val="24"/>
          <w:szCs w:val="24"/>
        </w:rPr>
        <w:t>日志发现某几个</w:t>
      </w:r>
      <w:r w:rsidRPr="005B4B62">
        <w:rPr>
          <w:rFonts w:ascii="Times New Roman" w:eastAsia="楷体" w:hAnsi="Times New Roman" w:cs="Times New Roman"/>
          <w:color w:val="000000"/>
          <w:sz w:val="24"/>
          <w:szCs w:val="24"/>
        </w:rPr>
        <w:t>IP</w:t>
      </w:r>
      <w:r w:rsidRPr="005B4B62">
        <w:rPr>
          <w:rFonts w:ascii="Times New Roman" w:eastAsia="楷体" w:hAnsi="Times New Roman" w:cs="Times New Roman"/>
          <w:color w:val="000000"/>
          <w:sz w:val="24"/>
          <w:szCs w:val="24"/>
        </w:rPr>
        <w:t>产生大量的点击或者曝光数。</w:t>
      </w:r>
    </w:p>
    <w:p w14:paraId="498B62F2" w14:textId="331C6A4E" w:rsidR="0059690B" w:rsidRPr="002B698D" w:rsidRDefault="0059690B"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 xml:space="preserve">Forced and false exposure: through the virus program, forced home page, forced hijacking of the address bar, forced to repeatedly refresh the page and other means to increase the number of false display. Through the Log </w:t>
      </w:r>
      <w:proofErr w:type="spellStart"/>
      <w:r w:rsidRPr="002B698D">
        <w:rPr>
          <w:rFonts w:ascii="Times New Roman" w:eastAsia="楷体" w:hAnsi="Times New Roman" w:cs="Times New Roman"/>
          <w:color w:val="000000"/>
          <w:sz w:val="24"/>
          <w:szCs w:val="24"/>
        </w:rPr>
        <w:t>log</w:t>
      </w:r>
      <w:proofErr w:type="spellEnd"/>
      <w:r w:rsidRPr="002B698D">
        <w:rPr>
          <w:rFonts w:ascii="Times New Roman" w:eastAsia="楷体" w:hAnsi="Times New Roman" w:cs="Times New Roman"/>
          <w:color w:val="000000"/>
          <w:sz w:val="24"/>
          <w:szCs w:val="24"/>
        </w:rPr>
        <w:t>, it is found that a few IPs generate a large number of clicks or exposures.</w:t>
      </w:r>
    </w:p>
    <w:p w14:paraId="3CD3DF3B" w14:textId="77777777" w:rsidR="002B698D" w:rsidRDefault="001314DB"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违规推广：遮挡、隐藏推广显示区域的任何部分，或对推广位进行伪装、遮挡正常应用界面。</w:t>
      </w:r>
    </w:p>
    <w:p w14:paraId="73405209" w14:textId="55DDE62B" w:rsidR="0059690B" w:rsidRPr="002B698D" w:rsidRDefault="0059690B"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Illegal promotion: block or hide any part of the promotion display area, or disguise the promotion position and block the normal application interface.</w:t>
      </w:r>
    </w:p>
    <w:p w14:paraId="45FBEB06" w14:textId="77777777" w:rsidR="002B698D" w:rsidRDefault="001314DB"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篡改推广内容：改变推广内容属性，比如：改变推广位置、推广内容大小等，推广元素的任何属性。</w:t>
      </w:r>
    </w:p>
    <w:p w14:paraId="0AB61303" w14:textId="230305A2" w:rsidR="0059690B" w:rsidRPr="002B698D" w:rsidRDefault="0059690B"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Tampering with the promotion content: changing the attributes of the promotion content, such as changing the promotion location, the size of the promotion content, and any attributes of the promotional elements.</w:t>
      </w:r>
    </w:p>
    <w:p w14:paraId="24D9B8C6" w14:textId="77777777" w:rsidR="002B698D" w:rsidRDefault="001314DB"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使用</w:t>
      </w:r>
      <w:r w:rsidR="009F77D2" w:rsidRPr="005B4B62">
        <w:rPr>
          <w:rFonts w:ascii="Times New Roman" w:eastAsia="楷体" w:hAnsi="Times New Roman" w:cs="Times New Roman"/>
          <w:color w:val="000000"/>
          <w:sz w:val="24"/>
          <w:szCs w:val="24"/>
        </w:rPr>
        <w:t>诱导</w:t>
      </w:r>
      <w:r w:rsidRPr="005B4B62">
        <w:rPr>
          <w:rFonts w:ascii="Times New Roman" w:eastAsia="楷体" w:hAnsi="Times New Roman" w:cs="Times New Roman"/>
          <w:color w:val="000000"/>
          <w:sz w:val="24"/>
          <w:szCs w:val="24"/>
        </w:rPr>
        <w:t>激励性质的流量平台买量，或者使用</w:t>
      </w:r>
      <w:r w:rsidR="009F77D2" w:rsidRPr="005B4B62">
        <w:rPr>
          <w:rFonts w:ascii="Times New Roman" w:eastAsia="楷体" w:hAnsi="Times New Roman" w:cs="Times New Roman"/>
          <w:color w:val="000000"/>
          <w:sz w:val="24"/>
          <w:szCs w:val="24"/>
        </w:rPr>
        <w:t>诱导</w:t>
      </w:r>
      <w:r w:rsidRPr="005B4B62">
        <w:rPr>
          <w:rFonts w:ascii="Times New Roman" w:eastAsia="楷体" w:hAnsi="Times New Roman" w:cs="Times New Roman"/>
          <w:color w:val="000000"/>
          <w:sz w:val="24"/>
          <w:szCs w:val="24"/>
        </w:rPr>
        <w:t>激励手段刷榜。</w:t>
      </w:r>
    </w:p>
    <w:p w14:paraId="7D2484EB" w14:textId="1173DC5E" w:rsidR="0059690B" w:rsidRPr="002B698D" w:rsidRDefault="0059690B"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Use the traffic platform with the nature of inducement and incentive to buy volume, or use the means of inducement and incentive to Disturb the list.</w:t>
      </w:r>
    </w:p>
    <w:p w14:paraId="78328FC4" w14:textId="77777777" w:rsidR="002B698D" w:rsidRDefault="00BD599E" w:rsidP="002B698D">
      <w:pPr>
        <w:pStyle w:val="af0"/>
        <w:numPr>
          <w:ilvl w:val="0"/>
          <w:numId w:val="38"/>
        </w:numPr>
        <w:tabs>
          <w:tab w:val="left" w:pos="851"/>
        </w:tabs>
        <w:spacing w:afterLines="100" w:after="312" w:line="240" w:lineRule="auto"/>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在应用内存在通过应用内内容，功能等诱导下载</w:t>
      </w:r>
      <w:r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付费下载</w:t>
      </w:r>
      <w:r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误导下载等非正常用户下载行为。</w:t>
      </w:r>
    </w:p>
    <w:p w14:paraId="343070FB" w14:textId="5012B18F" w:rsidR="0059690B" w:rsidRPr="002B698D" w:rsidRDefault="0059690B" w:rsidP="002B698D">
      <w:pPr>
        <w:pStyle w:val="af0"/>
        <w:tabs>
          <w:tab w:val="left" w:pos="851"/>
        </w:tabs>
        <w:spacing w:afterLines="100" w:after="312" w:line="240" w:lineRule="auto"/>
        <w:ind w:left="2100"/>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In the application, there are abnormal user downloading behaviors such as induced downloading/paid downloading/misleading downloading through in-application content and functions.</w:t>
      </w:r>
    </w:p>
    <w:p w14:paraId="49337555" w14:textId="133B10F1" w:rsidR="008E1886" w:rsidRPr="005B4B62" w:rsidRDefault="00092544" w:rsidP="008230F6">
      <w:pPr>
        <w:tabs>
          <w:tab w:val="left" w:pos="851"/>
        </w:tabs>
        <w:spacing w:afterLines="100" w:after="312" w:line="400" w:lineRule="exact"/>
        <w:ind w:left="1701"/>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一旦存在以上情况，乙方有权对甲方合作产品的收益进行扣除，</w:t>
      </w:r>
      <w:r w:rsidR="00F851C5" w:rsidRPr="005B4B62">
        <w:rPr>
          <w:rFonts w:ascii="Times New Roman" w:eastAsia="楷体" w:hAnsi="Times New Roman" w:cs="Times New Roman"/>
          <w:color w:val="000000"/>
          <w:sz w:val="24"/>
          <w:szCs w:val="24"/>
        </w:rPr>
        <w:t>停止</w:t>
      </w:r>
      <w:r w:rsidR="00F851C5" w:rsidRPr="005B4B62">
        <w:rPr>
          <w:rFonts w:ascii="Times New Roman" w:eastAsia="楷体" w:hAnsi="Times New Roman" w:cs="Times New Roman"/>
          <w:color w:val="000000"/>
          <w:sz w:val="24"/>
          <w:szCs w:val="24"/>
        </w:rPr>
        <w:t>/</w:t>
      </w:r>
      <w:r w:rsidR="00F851C5" w:rsidRPr="005B4B62">
        <w:rPr>
          <w:rFonts w:ascii="Times New Roman" w:eastAsia="楷体" w:hAnsi="Times New Roman" w:cs="Times New Roman"/>
          <w:color w:val="000000"/>
          <w:sz w:val="24"/>
          <w:szCs w:val="24"/>
        </w:rPr>
        <w:t>取消结算作弊产品的全部收益分成，并追加扣除或追诉合作期间内已结算的收益分成的权利，</w:t>
      </w:r>
      <w:r w:rsidRPr="005B4B62">
        <w:rPr>
          <w:rFonts w:ascii="Times New Roman" w:eastAsia="楷体" w:hAnsi="Times New Roman" w:cs="Times New Roman"/>
          <w:color w:val="000000"/>
          <w:sz w:val="24"/>
          <w:szCs w:val="24"/>
        </w:rPr>
        <w:t>乙方认为必要时可单方终止合作并要求甲方赔偿损失。</w:t>
      </w:r>
      <w:r w:rsidR="004A5C07" w:rsidRPr="005B4B62">
        <w:rPr>
          <w:rFonts w:ascii="Times New Roman" w:eastAsia="楷体" w:hAnsi="Times New Roman" w:cs="Times New Roman"/>
          <w:color w:val="000000"/>
          <w:sz w:val="24"/>
          <w:szCs w:val="24"/>
        </w:rPr>
        <w:t>《创智汇聚流量业务规范》对上述内容投放</w:t>
      </w:r>
      <w:r w:rsidR="00112BC2" w:rsidRPr="005B4B62">
        <w:rPr>
          <w:rFonts w:ascii="Times New Roman" w:eastAsia="楷体" w:hAnsi="Times New Roman" w:cs="Times New Roman"/>
          <w:color w:val="000000"/>
          <w:sz w:val="24"/>
          <w:szCs w:val="24"/>
        </w:rPr>
        <w:t>违规</w:t>
      </w:r>
      <w:r w:rsidR="004A5C07" w:rsidRPr="005B4B62">
        <w:rPr>
          <w:rFonts w:ascii="Times New Roman" w:eastAsia="楷体" w:hAnsi="Times New Roman" w:cs="Times New Roman"/>
          <w:color w:val="000000"/>
          <w:sz w:val="24"/>
          <w:szCs w:val="24"/>
        </w:rPr>
        <w:t>行为有</w:t>
      </w:r>
      <w:r w:rsidR="00112BC2" w:rsidRPr="005B4B62">
        <w:rPr>
          <w:rFonts w:ascii="Times New Roman" w:eastAsia="楷体" w:hAnsi="Times New Roman" w:cs="Times New Roman"/>
          <w:color w:val="000000"/>
          <w:sz w:val="24"/>
          <w:szCs w:val="24"/>
        </w:rPr>
        <w:t>处置细则</w:t>
      </w:r>
      <w:r w:rsidR="004A5C07" w:rsidRPr="005B4B62">
        <w:rPr>
          <w:rFonts w:ascii="Times New Roman" w:eastAsia="楷体" w:hAnsi="Times New Roman" w:cs="Times New Roman"/>
          <w:color w:val="000000"/>
          <w:sz w:val="24"/>
          <w:szCs w:val="24"/>
        </w:rPr>
        <w:t>的，从其规定执行。</w:t>
      </w:r>
    </w:p>
    <w:p w14:paraId="5C059B55" w14:textId="35F7EEAD" w:rsidR="0059690B" w:rsidRPr="005B4B62" w:rsidRDefault="0059690B" w:rsidP="008230F6">
      <w:pPr>
        <w:tabs>
          <w:tab w:val="left" w:pos="851"/>
        </w:tabs>
        <w:spacing w:afterLines="100" w:after="312" w:line="400" w:lineRule="exact"/>
        <w:ind w:left="1701"/>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In case of any of the above circumstances, Party B shall have the right to deduct the income of Party A's cooperation products, stop/cancel the settlement of all income sharing of cheating products, and additionally deduct or pursue the right of income sharing settled during the cooperation period. Party B may unilaterally terminate the cooperation and require Party A to compensate for the losses if it deems necessary.</w:t>
      </w:r>
      <w:r w:rsidRPr="005B4B62">
        <w:rPr>
          <w:rFonts w:ascii="Times New Roman" w:hAnsi="Times New Roman" w:cs="Times New Roman"/>
        </w:rPr>
        <w:t xml:space="preserve"> </w:t>
      </w:r>
      <w:r w:rsidRPr="005B4B62">
        <w:rPr>
          <w:rFonts w:ascii="Times New Roman" w:eastAsia="楷体" w:hAnsi="Times New Roman" w:cs="Times New Roman"/>
          <w:color w:val="000000"/>
          <w:sz w:val="24"/>
          <w:szCs w:val="24"/>
        </w:rPr>
        <w:t>If the [</w:t>
      </w:r>
      <w:r w:rsidRPr="005B4B62">
        <w:rPr>
          <w:rFonts w:ascii="Times New Roman" w:eastAsia="楷体" w:hAnsi="Times New Roman" w:cs="Times New Roman"/>
          <w:i/>
          <w:iCs/>
          <w:color w:val="000000"/>
          <w:sz w:val="24"/>
          <w:szCs w:val="24"/>
        </w:rPr>
        <w:t>Traffic Service Cooperation Specification of SIGMOB</w:t>
      </w:r>
      <w:r w:rsidRPr="005B4B62">
        <w:rPr>
          <w:rFonts w:ascii="Times New Roman" w:eastAsia="楷体" w:hAnsi="Times New Roman" w:cs="Times New Roman"/>
          <w:color w:val="000000"/>
          <w:sz w:val="24"/>
          <w:szCs w:val="24"/>
        </w:rPr>
        <w:t xml:space="preserve">] has detailed rules for </w:t>
      </w:r>
      <w:r w:rsidRPr="005B4B62">
        <w:rPr>
          <w:rFonts w:ascii="Times New Roman" w:eastAsia="楷体" w:hAnsi="Times New Roman" w:cs="Times New Roman"/>
          <w:color w:val="000000"/>
          <w:sz w:val="24"/>
          <w:szCs w:val="24"/>
        </w:rPr>
        <w:lastRenderedPageBreak/>
        <w:t>the disposal of the above-mentioned content delivery violations, the provisions shall be implemented.</w:t>
      </w:r>
    </w:p>
    <w:p w14:paraId="6F2503FC" w14:textId="77777777" w:rsidR="002B698D" w:rsidRDefault="000C5E6B" w:rsidP="002B698D">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合作期间，如甲方合作产品有更新或修订，甲方应提前告知乙方合作产品的版本更新情况，甲方应在更新或修订的同时在更新或修订的合作产品内嵌入</w:t>
      </w:r>
      <w:r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。未经乙方同意，甲方不得擅自移除合作产品的</w:t>
      </w:r>
      <w:r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；如甲方计划移除合作产品的</w:t>
      </w:r>
      <w:r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的，需提前</w:t>
      </w:r>
      <w:r w:rsidRPr="005B4B62">
        <w:rPr>
          <w:rFonts w:ascii="Times New Roman" w:eastAsia="楷体" w:hAnsi="Times New Roman" w:cs="Times New Roman"/>
          <w:color w:val="000000"/>
          <w:sz w:val="24"/>
        </w:rPr>
        <w:t>15</w:t>
      </w:r>
      <w:r w:rsidRPr="005B4B62">
        <w:rPr>
          <w:rFonts w:ascii="Times New Roman" w:eastAsia="楷体" w:hAnsi="Times New Roman" w:cs="Times New Roman"/>
          <w:color w:val="000000"/>
          <w:sz w:val="24"/>
          <w:szCs w:val="24"/>
        </w:rPr>
        <w:t>个工作日以邮件或电子邮件等书面方式通知乙方，在乙方书面同意后，方可移除。</w:t>
      </w:r>
    </w:p>
    <w:p w14:paraId="06910007" w14:textId="4FAB067F" w:rsidR="00446115" w:rsidRPr="002B698D" w:rsidRDefault="00446115" w:rsidP="002B698D">
      <w:pPr>
        <w:tabs>
          <w:tab w:val="left" w:pos="851"/>
        </w:tabs>
        <w:spacing w:afterLines="100" w:after="312" w:line="400" w:lineRule="exact"/>
        <w:ind w:left="1701"/>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t>During the cooperation period, if Party A's cooperation product is updated or revised, Party A shall inform Party B of the version update of the cooperation product in advance, and Party A shall embed the SDK in the updated or revised cooperation product at the same time of updating or revising. Without the consent of Party B, Party A shall not remove the SDK of the cooperative product without authorization; if Party A plans to remove the SDK of the cooperative product, it shall notify Party B in writing by mail or e-mail 15 working days in advance, and may remove it only after Party B's written consent.</w:t>
      </w:r>
    </w:p>
    <w:p w14:paraId="75122FE2" w14:textId="77777777" w:rsidR="002B698D" w:rsidRDefault="000C5E6B" w:rsidP="002B698D">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rPr>
      </w:pPr>
      <w:r w:rsidRPr="005B4B62">
        <w:rPr>
          <w:rFonts w:ascii="Times New Roman" w:eastAsia="楷体" w:hAnsi="Times New Roman" w:cs="Times New Roman"/>
          <w:color w:val="000000"/>
          <w:sz w:val="24"/>
          <w:szCs w:val="24"/>
        </w:rPr>
        <w:t>甲方不得对</w:t>
      </w:r>
      <w:r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进行反向工程、反向编译或反汇编；不得对</w:t>
      </w:r>
      <w:r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进行内容、功能、逻辑及界面等任何方面的修改；不得将</w:t>
      </w:r>
      <w:r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用于本协议以外目的。</w:t>
      </w:r>
    </w:p>
    <w:p w14:paraId="1DF16B9E" w14:textId="60854E1A" w:rsidR="00446115" w:rsidRPr="002B698D" w:rsidRDefault="00446115" w:rsidP="002B698D">
      <w:pPr>
        <w:tabs>
          <w:tab w:val="left" w:pos="851"/>
        </w:tabs>
        <w:spacing w:afterLines="100" w:after="312" w:line="400" w:lineRule="exact"/>
        <w:ind w:left="1701"/>
        <w:rPr>
          <w:rFonts w:ascii="Times New Roman" w:eastAsia="楷体" w:hAnsi="Times New Roman" w:cs="Times New Roman"/>
          <w:color w:val="000000"/>
          <w:sz w:val="24"/>
        </w:rPr>
      </w:pPr>
      <w:r w:rsidRPr="002B698D">
        <w:rPr>
          <w:rFonts w:ascii="Times New Roman" w:eastAsia="楷体" w:hAnsi="Times New Roman" w:cs="Times New Roman"/>
          <w:color w:val="000000"/>
          <w:sz w:val="24"/>
          <w:szCs w:val="24"/>
        </w:rPr>
        <w:t>Party A shall not reverse engineer, decompile or disassemble the SDK; shall not  modify the content, function, logic, interface or any other aspects of the SDK; and shall not use the SDK for purposes other than this Agreement.</w:t>
      </w:r>
    </w:p>
    <w:p w14:paraId="299BB4E8" w14:textId="77777777" w:rsidR="002B698D" w:rsidRDefault="009B07B3" w:rsidP="002B698D">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如甲方违反上述承诺和保证，</w:t>
      </w:r>
      <w:r w:rsidR="00943088" w:rsidRPr="005B4B62">
        <w:rPr>
          <w:rFonts w:ascii="Times New Roman" w:eastAsia="楷体" w:hAnsi="Times New Roman" w:cs="Times New Roman"/>
          <w:color w:val="000000"/>
          <w:sz w:val="24"/>
        </w:rPr>
        <w:t>导致任何第三方向乙方提起投诉、索赔要求、诉讼或其他侵权指控行为，或相关政府机关对乙方作出质询、处理</w:t>
      </w:r>
      <w:r w:rsidR="00943088" w:rsidRPr="005B4B62">
        <w:rPr>
          <w:rFonts w:ascii="Times New Roman" w:eastAsia="楷体" w:hAnsi="Times New Roman" w:cs="Times New Roman"/>
          <w:color w:val="000000"/>
          <w:sz w:val="24"/>
        </w:rPr>
        <w:t>/</w:t>
      </w:r>
      <w:r w:rsidR="00943088" w:rsidRPr="005B4B62">
        <w:rPr>
          <w:rFonts w:ascii="Times New Roman" w:eastAsia="楷体" w:hAnsi="Times New Roman" w:cs="Times New Roman"/>
          <w:color w:val="000000"/>
          <w:sz w:val="24"/>
        </w:rPr>
        <w:t>处罚，甲方应当负责进行处理并承担由此造成的一切责任、损失，并赔偿对于乙方的损害，包括但不限于诉讼费用、律师费用、差旅费用、和解金额、罚款或损害赔偿金额等全部损失。如果前述诉讼、指控、处罚必须由乙方直接处理，则甲方应当无条件地给予最大支持，并在乙方处理后承担由此造成的一切责任、损失和费用，包括但不限于诉讼费用、律师费用、差旅费用、和解金额、罚款或损害赔偿金额等全部损失。</w:t>
      </w:r>
      <w:r w:rsidRPr="005B4B62">
        <w:rPr>
          <w:rFonts w:ascii="Times New Roman" w:eastAsia="楷体" w:hAnsi="Times New Roman" w:cs="Times New Roman"/>
          <w:color w:val="000000"/>
          <w:sz w:val="24"/>
          <w:szCs w:val="24"/>
        </w:rPr>
        <w:t>乙方有权在发生上述情况后暂停向甲方支付产品收益，并有权以甲方应得产品收益抵扣乙方受到的损失和应得的赔偿款。</w:t>
      </w:r>
    </w:p>
    <w:p w14:paraId="5A95A8ED" w14:textId="51AB0997" w:rsidR="00446115" w:rsidRPr="002B698D" w:rsidRDefault="00503F5D" w:rsidP="002B698D">
      <w:pPr>
        <w:tabs>
          <w:tab w:val="left" w:pos="851"/>
        </w:tabs>
        <w:spacing w:afterLines="100" w:after="312" w:line="400" w:lineRule="exact"/>
        <w:ind w:left="1701"/>
        <w:rPr>
          <w:rFonts w:ascii="Times New Roman" w:eastAsia="楷体" w:hAnsi="Times New Roman" w:cs="Times New Roman"/>
          <w:color w:val="000000"/>
          <w:sz w:val="24"/>
          <w:szCs w:val="24"/>
        </w:rPr>
      </w:pPr>
      <w:r w:rsidRPr="002B698D">
        <w:rPr>
          <w:rFonts w:ascii="Times New Roman" w:eastAsia="楷体" w:hAnsi="Times New Roman" w:cs="Times New Roman"/>
          <w:color w:val="000000"/>
          <w:sz w:val="24"/>
          <w:szCs w:val="24"/>
        </w:rPr>
        <w:lastRenderedPageBreak/>
        <w:t>If Party a violates the above commitments and guarantees, resulting in any third party filing complaints, claims, lawsuits or other infringement charges against Party B, or relevant government agencies making inquiries, handling/punishing Party B, Party a shall be responsible for handling and assuming all the responsibilities and losses arising therefrom, and compensating for the damage to Party B. Including, but not limited to, litigation costs, attorney's fees, travel expenses, settlement amounts, fines or damages. If the aforementioned lawsuit, accusation and punishment must be handled directly by Party B, Party A shall unconditionally give the greatest support and bear all the responsibilities, losses and expenses arising therefrom after Party B handles them, including but not limited to all the losses such as litigation costs, attorney fees, travel expenses, settlement amounts, fines or damages. Party B has the right to suspend the payment of product proceeds to Party A after the occurrence of the above circumstances, and has the right to use the product proceeds due to Party A to offset the losses suffered by Party B and the compensation due to Party B.</w:t>
      </w:r>
    </w:p>
    <w:p w14:paraId="21CA8193" w14:textId="77777777" w:rsidR="00281078" w:rsidRDefault="00FB02FE" w:rsidP="00281078">
      <w:pPr>
        <w:numPr>
          <w:ilvl w:val="1"/>
          <w:numId w:val="14"/>
        </w:num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乙方的权利和义务</w:t>
      </w:r>
    </w:p>
    <w:p w14:paraId="28790CB6" w14:textId="05803053" w:rsidR="00503F5D" w:rsidRPr="00281078" w:rsidRDefault="00503F5D" w:rsidP="00281078">
      <w:pPr>
        <w:spacing w:afterLines="100" w:after="312" w:line="400" w:lineRule="exact"/>
        <w:ind w:left="840"/>
        <w:rPr>
          <w:rFonts w:ascii="Times New Roman" w:eastAsia="楷体" w:hAnsi="Times New Roman" w:cs="Times New Roman"/>
          <w:color w:val="000000"/>
          <w:sz w:val="24"/>
        </w:rPr>
      </w:pPr>
      <w:r w:rsidRPr="00281078">
        <w:rPr>
          <w:rFonts w:ascii="Times New Roman" w:hAnsi="Times New Roman" w:cs="Times New Roman"/>
          <w:sz w:val="24"/>
        </w:rPr>
        <w:t>Rights and Obligations of Party B</w:t>
      </w:r>
    </w:p>
    <w:p w14:paraId="3C3C032A" w14:textId="77777777" w:rsidR="0054536F" w:rsidRDefault="00FB02FE" w:rsidP="0054536F">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乙方</w:t>
      </w:r>
      <w:r w:rsidR="00ED61BC" w:rsidRPr="005B4B62">
        <w:rPr>
          <w:rFonts w:ascii="Times New Roman" w:eastAsia="楷体" w:hAnsi="Times New Roman" w:cs="Times New Roman"/>
          <w:color w:val="000000"/>
          <w:sz w:val="24"/>
          <w:szCs w:val="24"/>
        </w:rPr>
        <w:t>应依约</w:t>
      </w:r>
      <w:r w:rsidRPr="005B4B62">
        <w:rPr>
          <w:rFonts w:ascii="Times New Roman" w:eastAsia="楷体" w:hAnsi="Times New Roman" w:cs="Times New Roman"/>
          <w:color w:val="000000"/>
          <w:sz w:val="24"/>
          <w:szCs w:val="24"/>
        </w:rPr>
        <w:t>提供</w:t>
      </w:r>
      <w:r w:rsidR="007112C9" w:rsidRPr="005B4B62">
        <w:rPr>
          <w:rFonts w:ascii="Times New Roman" w:eastAsia="楷体" w:hAnsi="Times New Roman" w:cs="Times New Roman"/>
          <w:color w:val="000000"/>
          <w:sz w:val="24"/>
          <w:szCs w:val="24"/>
        </w:rPr>
        <w:t>乙方</w:t>
      </w:r>
      <w:r w:rsidRPr="005B4B62">
        <w:rPr>
          <w:rFonts w:ascii="Times New Roman" w:eastAsia="楷体" w:hAnsi="Times New Roman" w:cs="Times New Roman"/>
          <w:color w:val="000000"/>
          <w:sz w:val="24"/>
          <w:szCs w:val="24"/>
        </w:rPr>
        <w:t>平台的</w:t>
      </w:r>
      <w:r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及</w:t>
      </w:r>
      <w:r w:rsidR="00706D49" w:rsidRPr="005B4B62">
        <w:rPr>
          <w:rFonts w:ascii="Times New Roman" w:eastAsia="楷体" w:hAnsi="Times New Roman" w:cs="Times New Roman"/>
          <w:color w:val="000000"/>
          <w:sz w:val="24"/>
          <w:szCs w:val="24"/>
        </w:rPr>
        <w:t>投放</w:t>
      </w:r>
      <w:r w:rsidR="00D27201" w:rsidRPr="005B4B62">
        <w:rPr>
          <w:rFonts w:ascii="Times New Roman" w:eastAsia="楷体" w:hAnsi="Times New Roman" w:cs="Times New Roman"/>
          <w:color w:val="000000"/>
          <w:sz w:val="24"/>
          <w:szCs w:val="24"/>
        </w:rPr>
        <w:t>的推广</w:t>
      </w:r>
      <w:r w:rsidRPr="005B4B62">
        <w:rPr>
          <w:rFonts w:ascii="Times New Roman" w:eastAsia="楷体" w:hAnsi="Times New Roman" w:cs="Times New Roman"/>
          <w:color w:val="000000"/>
          <w:sz w:val="24"/>
          <w:szCs w:val="24"/>
        </w:rPr>
        <w:t>内容</w:t>
      </w:r>
      <w:r w:rsidR="002E2E44" w:rsidRPr="005B4B62">
        <w:rPr>
          <w:rFonts w:ascii="Times New Roman" w:eastAsia="楷体" w:hAnsi="Times New Roman" w:cs="Times New Roman"/>
          <w:color w:val="000000"/>
          <w:sz w:val="24"/>
          <w:szCs w:val="24"/>
        </w:rPr>
        <w:t>。</w:t>
      </w:r>
      <w:bookmarkStart w:id="9" w:name="OLE_LINK41"/>
      <w:bookmarkStart w:id="10" w:name="OLE_LINK42"/>
    </w:p>
    <w:p w14:paraId="29EBC03A" w14:textId="59736D7C" w:rsidR="00503F5D" w:rsidRPr="0054536F" w:rsidRDefault="00503F5D" w:rsidP="0054536F">
      <w:pPr>
        <w:tabs>
          <w:tab w:val="left" w:pos="851"/>
        </w:tabs>
        <w:spacing w:afterLines="100" w:after="312" w:line="400" w:lineRule="exact"/>
        <w:ind w:left="1701"/>
        <w:rPr>
          <w:rFonts w:ascii="Times New Roman" w:eastAsia="楷体" w:hAnsi="Times New Roman" w:cs="Times New Roman"/>
          <w:color w:val="000000"/>
          <w:sz w:val="24"/>
          <w:szCs w:val="24"/>
        </w:rPr>
      </w:pPr>
      <w:r w:rsidRPr="0054536F">
        <w:rPr>
          <w:rFonts w:ascii="Times New Roman" w:hAnsi="Times New Roman" w:cs="Times New Roman"/>
          <w:sz w:val="24"/>
          <w:szCs w:val="24"/>
        </w:rPr>
        <w:t>Party B shall provide SDK of Party B’s platform and placed promotion content subject to the agreement.</w:t>
      </w:r>
      <w:bookmarkEnd w:id="9"/>
      <w:bookmarkEnd w:id="10"/>
    </w:p>
    <w:p w14:paraId="7B8EDD2B" w14:textId="77777777" w:rsidR="0054536F" w:rsidRDefault="00B66D76" w:rsidP="0054536F">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乙方</w:t>
      </w:r>
      <w:r w:rsidR="001F3871" w:rsidRPr="005B4B62">
        <w:rPr>
          <w:rFonts w:ascii="Times New Roman" w:eastAsia="楷体" w:hAnsi="Times New Roman" w:cs="Times New Roman"/>
          <w:color w:val="000000"/>
          <w:sz w:val="24"/>
          <w:szCs w:val="24"/>
        </w:rPr>
        <w:t>对</w:t>
      </w:r>
      <w:r w:rsidR="00916704" w:rsidRPr="005B4B62">
        <w:rPr>
          <w:rFonts w:ascii="Times New Roman" w:eastAsia="楷体" w:hAnsi="Times New Roman" w:cs="Times New Roman"/>
          <w:color w:val="000000"/>
          <w:sz w:val="24"/>
          <w:szCs w:val="24"/>
        </w:rPr>
        <w:t>乙方提供的</w:t>
      </w:r>
      <w:r w:rsidRPr="005B4B62">
        <w:rPr>
          <w:rFonts w:ascii="Times New Roman" w:eastAsia="楷体" w:hAnsi="Times New Roman" w:cs="Times New Roman"/>
          <w:color w:val="000000"/>
          <w:sz w:val="24"/>
          <w:szCs w:val="24"/>
        </w:rPr>
        <w:t>服务</w:t>
      </w:r>
      <w:r w:rsidR="001F3871" w:rsidRPr="005B4B62">
        <w:rPr>
          <w:rFonts w:ascii="Times New Roman" w:eastAsia="楷体" w:hAnsi="Times New Roman" w:cs="Times New Roman"/>
          <w:color w:val="000000"/>
          <w:sz w:val="24"/>
          <w:szCs w:val="24"/>
        </w:rPr>
        <w:t>的安全性、合法性</w:t>
      </w:r>
      <w:r w:rsidR="00916704" w:rsidRPr="005B4B62">
        <w:rPr>
          <w:rFonts w:ascii="Times New Roman" w:eastAsia="楷体" w:hAnsi="Times New Roman" w:cs="Times New Roman"/>
          <w:color w:val="000000"/>
          <w:sz w:val="24"/>
          <w:szCs w:val="24"/>
        </w:rPr>
        <w:t>在合理范围内</w:t>
      </w:r>
      <w:r w:rsidR="001F3871" w:rsidRPr="005B4B62">
        <w:rPr>
          <w:rFonts w:ascii="Times New Roman" w:eastAsia="楷体" w:hAnsi="Times New Roman" w:cs="Times New Roman"/>
          <w:color w:val="000000"/>
          <w:sz w:val="24"/>
          <w:szCs w:val="24"/>
        </w:rPr>
        <w:t>负责。</w:t>
      </w:r>
      <w:bookmarkStart w:id="11" w:name="OLE_LINK43"/>
      <w:bookmarkStart w:id="12" w:name="OLE_LINK44"/>
    </w:p>
    <w:p w14:paraId="5FAA50DB" w14:textId="5AE4188E" w:rsidR="00503F5D" w:rsidRPr="0054536F" w:rsidRDefault="00503F5D" w:rsidP="0054536F">
      <w:pPr>
        <w:tabs>
          <w:tab w:val="left" w:pos="851"/>
        </w:tabs>
        <w:spacing w:afterLines="100" w:after="312" w:line="400" w:lineRule="exact"/>
        <w:ind w:left="1701"/>
        <w:rPr>
          <w:rFonts w:ascii="Times New Roman" w:eastAsia="楷体" w:hAnsi="Times New Roman" w:cs="Times New Roman"/>
          <w:color w:val="000000"/>
          <w:sz w:val="24"/>
          <w:szCs w:val="24"/>
        </w:rPr>
      </w:pPr>
      <w:r w:rsidRPr="0054536F">
        <w:rPr>
          <w:rFonts w:ascii="Times New Roman" w:hAnsi="Times New Roman" w:cs="Times New Roman"/>
          <w:sz w:val="24"/>
          <w:szCs w:val="24"/>
        </w:rPr>
        <w:t>Party B shall be responsible for the safety and legality of Party B provided services within the reasonable scope.</w:t>
      </w:r>
      <w:bookmarkEnd w:id="11"/>
      <w:bookmarkEnd w:id="12"/>
    </w:p>
    <w:p w14:paraId="46BCE8F8" w14:textId="77777777" w:rsidR="0054536F" w:rsidRDefault="00FB02FE" w:rsidP="0054536F">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乙方有权依据相应的技术手段，对甲方</w:t>
      </w:r>
      <w:r w:rsidR="002E2E44" w:rsidRPr="005B4B62">
        <w:rPr>
          <w:rFonts w:ascii="Times New Roman" w:eastAsia="楷体" w:hAnsi="Times New Roman" w:cs="Times New Roman"/>
          <w:color w:val="000000"/>
          <w:sz w:val="24"/>
          <w:szCs w:val="24"/>
        </w:rPr>
        <w:t>提供的合作</w:t>
      </w:r>
      <w:r w:rsidRPr="005B4B62">
        <w:rPr>
          <w:rFonts w:ascii="Times New Roman" w:eastAsia="楷体" w:hAnsi="Times New Roman" w:cs="Times New Roman"/>
          <w:color w:val="000000"/>
          <w:sz w:val="24"/>
          <w:szCs w:val="24"/>
        </w:rPr>
        <w:t>产品</w:t>
      </w:r>
      <w:r w:rsidR="002E2E44" w:rsidRPr="005B4B62">
        <w:rPr>
          <w:rFonts w:ascii="Times New Roman" w:eastAsia="楷体" w:hAnsi="Times New Roman" w:cs="Times New Roman"/>
          <w:color w:val="000000"/>
          <w:sz w:val="24"/>
          <w:szCs w:val="24"/>
        </w:rPr>
        <w:t>的</w:t>
      </w:r>
      <w:r w:rsidRPr="005B4B62">
        <w:rPr>
          <w:rFonts w:ascii="Times New Roman" w:eastAsia="楷体" w:hAnsi="Times New Roman" w:cs="Times New Roman"/>
          <w:color w:val="000000"/>
          <w:sz w:val="24"/>
          <w:szCs w:val="24"/>
        </w:rPr>
        <w:t>流量进行监测分析，并在异常情况下提出异议。</w:t>
      </w:r>
      <w:bookmarkStart w:id="13" w:name="OLE_LINK45"/>
      <w:bookmarkStart w:id="14" w:name="OLE_LINK46"/>
    </w:p>
    <w:p w14:paraId="36165713" w14:textId="4E5C51DA" w:rsidR="00503F5D" w:rsidRPr="0054536F" w:rsidRDefault="00503F5D" w:rsidP="0054536F">
      <w:pPr>
        <w:tabs>
          <w:tab w:val="left" w:pos="851"/>
        </w:tabs>
        <w:spacing w:afterLines="100" w:after="312" w:line="400" w:lineRule="exact"/>
        <w:ind w:left="1701"/>
        <w:rPr>
          <w:rFonts w:ascii="Times New Roman" w:eastAsia="楷体" w:hAnsi="Times New Roman" w:cs="Times New Roman"/>
          <w:color w:val="000000"/>
          <w:sz w:val="24"/>
          <w:szCs w:val="24"/>
        </w:rPr>
      </w:pPr>
      <w:r w:rsidRPr="0054536F">
        <w:rPr>
          <w:rFonts w:ascii="Times New Roman" w:hAnsi="Times New Roman" w:cs="Times New Roman"/>
          <w:sz w:val="24"/>
          <w:szCs w:val="24"/>
        </w:rPr>
        <w:t>Party B is entitled to conduct the monitoring analysis on the traffic of cooperative product provided by Party A through the corresponding technical means, and to raise an objection in case of any abnormality.</w:t>
      </w:r>
      <w:bookmarkEnd w:id="13"/>
      <w:bookmarkEnd w:id="14"/>
    </w:p>
    <w:p w14:paraId="215DA100" w14:textId="6EC752C4" w:rsidR="0054536F" w:rsidRDefault="00FB02FE" w:rsidP="0054536F">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lastRenderedPageBreak/>
        <w:t>乙方负责提供</w:t>
      </w:r>
      <w:r w:rsidR="002E2E44" w:rsidRPr="005B4B62">
        <w:rPr>
          <w:rFonts w:ascii="Times New Roman" w:eastAsia="楷体" w:hAnsi="Times New Roman" w:cs="Times New Roman"/>
          <w:color w:val="000000"/>
          <w:sz w:val="24"/>
          <w:szCs w:val="24"/>
        </w:rPr>
        <w:t>乙方</w:t>
      </w:r>
      <w:r w:rsidRPr="005B4B62">
        <w:rPr>
          <w:rFonts w:ascii="Times New Roman" w:eastAsia="楷体" w:hAnsi="Times New Roman" w:cs="Times New Roman"/>
          <w:color w:val="000000"/>
          <w:sz w:val="24"/>
          <w:szCs w:val="24"/>
        </w:rPr>
        <w:t>平台运营的统计数据，</w:t>
      </w:r>
      <w:r w:rsidR="000C4486">
        <w:rPr>
          <w:rFonts w:ascii="Times New Roman" w:eastAsia="楷体" w:hAnsi="Times New Roman" w:cs="Times New Roman" w:hint="eastAsia"/>
          <w:color w:val="000000"/>
          <w:sz w:val="24"/>
          <w:szCs w:val="24"/>
        </w:rPr>
        <w:t>包括</w:t>
      </w:r>
      <w:r w:rsidR="000C4486" w:rsidRPr="00C70D63">
        <w:rPr>
          <w:rFonts w:ascii="Times New Roman" w:eastAsia="楷体" w:hAnsi="Times New Roman" w:cs="Times New Roman" w:hint="eastAsia"/>
          <w:color w:val="000000"/>
          <w:sz w:val="24"/>
          <w:szCs w:val="24"/>
        </w:rPr>
        <w:t>推广收入数据</w:t>
      </w:r>
      <w:r w:rsidR="000C4486">
        <w:rPr>
          <w:rFonts w:ascii="Times New Roman" w:eastAsia="楷体" w:hAnsi="Times New Roman" w:cs="Times New Roman" w:hint="eastAsia"/>
          <w:color w:val="000000"/>
          <w:sz w:val="24"/>
          <w:szCs w:val="24"/>
        </w:rPr>
        <w:t>、</w:t>
      </w:r>
      <w:r w:rsidR="000C4486" w:rsidRPr="00C70D63">
        <w:rPr>
          <w:rFonts w:ascii="Times New Roman" w:eastAsia="楷体" w:hAnsi="Times New Roman" w:cs="Times New Roman" w:hint="eastAsia"/>
          <w:color w:val="000000"/>
          <w:sz w:val="24"/>
          <w:szCs w:val="24"/>
        </w:rPr>
        <w:t>有效显示、点击</w:t>
      </w:r>
      <w:r w:rsidR="000C4486">
        <w:rPr>
          <w:rFonts w:ascii="Times New Roman" w:eastAsia="楷体" w:hAnsi="Times New Roman" w:cs="Times New Roman" w:hint="eastAsia"/>
          <w:color w:val="000000"/>
          <w:sz w:val="24"/>
          <w:szCs w:val="24"/>
        </w:rPr>
        <w:t>等</w:t>
      </w:r>
      <w:r w:rsidR="000C4486" w:rsidRPr="00C70D63">
        <w:rPr>
          <w:rFonts w:ascii="Times New Roman" w:eastAsia="楷体" w:hAnsi="Times New Roman" w:cs="Times New Roman" w:hint="eastAsia"/>
          <w:color w:val="000000"/>
          <w:sz w:val="24"/>
          <w:szCs w:val="24"/>
        </w:rPr>
        <w:t>推广效果数据</w:t>
      </w:r>
      <w:r w:rsidR="000C4486">
        <w:rPr>
          <w:rFonts w:ascii="Times New Roman" w:eastAsia="楷体" w:hAnsi="Times New Roman" w:cs="Times New Roman" w:hint="eastAsia"/>
          <w:color w:val="000000"/>
          <w:sz w:val="24"/>
          <w:szCs w:val="24"/>
        </w:rPr>
        <w:t>等，</w:t>
      </w:r>
      <w:r w:rsidRPr="005B4B62">
        <w:rPr>
          <w:rFonts w:ascii="Times New Roman" w:eastAsia="楷体" w:hAnsi="Times New Roman" w:cs="Times New Roman"/>
          <w:color w:val="000000"/>
          <w:sz w:val="24"/>
          <w:szCs w:val="24"/>
        </w:rPr>
        <w:t>作为双方</w:t>
      </w:r>
      <w:r w:rsidR="00A1688C" w:rsidRPr="005B4B62">
        <w:rPr>
          <w:rFonts w:ascii="Times New Roman" w:eastAsia="楷体" w:hAnsi="Times New Roman" w:cs="Times New Roman"/>
          <w:color w:val="000000"/>
          <w:sz w:val="24"/>
          <w:szCs w:val="24"/>
        </w:rPr>
        <w:t>结算</w:t>
      </w:r>
      <w:r w:rsidRPr="005B4B62">
        <w:rPr>
          <w:rFonts w:ascii="Times New Roman" w:eastAsia="楷体" w:hAnsi="Times New Roman" w:cs="Times New Roman"/>
          <w:color w:val="000000"/>
          <w:sz w:val="24"/>
          <w:szCs w:val="24"/>
        </w:rPr>
        <w:t>的依据。乙方应保证统计数据的真实、合法、完整。</w:t>
      </w:r>
    </w:p>
    <w:p w14:paraId="36AF90B2" w14:textId="342E50D6" w:rsidR="00503F5D" w:rsidRPr="0054536F" w:rsidRDefault="00503F5D" w:rsidP="0054536F">
      <w:pPr>
        <w:tabs>
          <w:tab w:val="left" w:pos="851"/>
        </w:tabs>
        <w:spacing w:afterLines="100" w:after="312" w:line="400" w:lineRule="exact"/>
        <w:ind w:left="1701"/>
        <w:rPr>
          <w:rFonts w:ascii="Times New Roman" w:eastAsia="楷体" w:hAnsi="Times New Roman" w:cs="Times New Roman"/>
          <w:color w:val="000000"/>
          <w:sz w:val="24"/>
          <w:szCs w:val="24"/>
        </w:rPr>
      </w:pPr>
      <w:r w:rsidRPr="0054536F">
        <w:rPr>
          <w:rFonts w:ascii="Times New Roman" w:hAnsi="Times New Roman" w:cs="Times New Roman"/>
          <w:sz w:val="24"/>
          <w:szCs w:val="24"/>
        </w:rPr>
        <w:t xml:space="preserve">Party B provides the statistical data of operation of Party B’s platform, </w:t>
      </w:r>
      <w:r w:rsidR="000C4486" w:rsidRPr="000C4486">
        <w:rPr>
          <w:rFonts w:ascii="Times New Roman" w:hAnsi="Times New Roman" w:cs="Times New Roman"/>
          <w:sz w:val="24"/>
          <w:szCs w:val="24"/>
        </w:rPr>
        <w:t>including promotion revenue data, effective display, clicks and other promotion effect data</w:t>
      </w:r>
      <w:r w:rsidR="000C4486">
        <w:rPr>
          <w:rFonts w:ascii="Times New Roman" w:hAnsi="Times New Roman" w:cs="Times New Roman" w:hint="eastAsia"/>
          <w:sz w:val="24"/>
          <w:szCs w:val="24"/>
        </w:rPr>
        <w:t>，</w:t>
      </w:r>
      <w:r w:rsidR="000C4486">
        <w:rPr>
          <w:rFonts w:ascii="Times New Roman" w:hAnsi="Times New Roman" w:cs="Times New Roman" w:hint="eastAsia"/>
          <w:sz w:val="24"/>
          <w:szCs w:val="24"/>
        </w:rPr>
        <w:t xml:space="preserve"> </w:t>
      </w:r>
      <w:r w:rsidRPr="0054536F">
        <w:rPr>
          <w:rFonts w:ascii="Times New Roman" w:hAnsi="Times New Roman" w:cs="Times New Roman"/>
          <w:sz w:val="24"/>
          <w:szCs w:val="24"/>
        </w:rPr>
        <w:t>which acts as the basis for settlement data between both parties. Party B shall guarantee the authenticity, legality and integrity of statistical data.</w:t>
      </w:r>
    </w:p>
    <w:p w14:paraId="37D1E6C7" w14:textId="77777777" w:rsidR="0054536F" w:rsidRDefault="00FB02FE" w:rsidP="0054536F">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rPr>
      </w:pPr>
      <w:r w:rsidRPr="005B4B62">
        <w:rPr>
          <w:rFonts w:ascii="Times New Roman" w:eastAsia="楷体" w:hAnsi="Times New Roman" w:cs="Times New Roman"/>
          <w:color w:val="000000"/>
          <w:sz w:val="24"/>
          <w:szCs w:val="24"/>
        </w:rPr>
        <w:t>乙方有权了解合作产品的运营情况，了解相关的数据及用户属性，用以分析调整合作产品展示内容</w:t>
      </w:r>
      <w:r w:rsidR="00D77687" w:rsidRPr="005B4B62">
        <w:rPr>
          <w:rFonts w:ascii="Times New Roman" w:eastAsia="楷体" w:hAnsi="Times New Roman" w:cs="Times New Roman"/>
          <w:color w:val="000000"/>
          <w:sz w:val="24"/>
          <w:szCs w:val="24"/>
        </w:rPr>
        <w:t>，甲方应</w:t>
      </w:r>
      <w:r w:rsidR="00325FED" w:rsidRPr="005B4B62">
        <w:rPr>
          <w:rFonts w:ascii="Times New Roman" w:eastAsia="楷体" w:hAnsi="Times New Roman" w:cs="Times New Roman"/>
          <w:color w:val="000000"/>
          <w:sz w:val="24"/>
          <w:szCs w:val="24"/>
        </w:rPr>
        <w:t>根据本协议第</w:t>
      </w:r>
      <w:r w:rsidR="00325FED" w:rsidRPr="005B4B62">
        <w:rPr>
          <w:rFonts w:ascii="Times New Roman" w:eastAsia="楷体" w:hAnsi="Times New Roman" w:cs="Times New Roman"/>
          <w:color w:val="000000"/>
          <w:sz w:val="24"/>
          <w:szCs w:val="24"/>
        </w:rPr>
        <w:t>3</w:t>
      </w:r>
      <w:r w:rsidR="00325FED" w:rsidRPr="005B4B62">
        <w:rPr>
          <w:rFonts w:ascii="Times New Roman" w:eastAsia="楷体" w:hAnsi="Times New Roman" w:cs="Times New Roman"/>
          <w:color w:val="000000"/>
          <w:sz w:val="24"/>
          <w:szCs w:val="24"/>
        </w:rPr>
        <w:t>条的约定履行必要的授权程序取得用户同意，</w:t>
      </w:r>
      <w:r w:rsidR="00D77687" w:rsidRPr="005B4B62">
        <w:rPr>
          <w:rFonts w:ascii="Times New Roman" w:eastAsia="楷体" w:hAnsi="Times New Roman" w:cs="Times New Roman"/>
          <w:color w:val="000000"/>
          <w:sz w:val="24"/>
          <w:szCs w:val="24"/>
        </w:rPr>
        <w:t>予以配合</w:t>
      </w:r>
      <w:r w:rsidRPr="005B4B62">
        <w:rPr>
          <w:rFonts w:ascii="Times New Roman" w:eastAsia="楷体" w:hAnsi="Times New Roman" w:cs="Times New Roman"/>
          <w:color w:val="000000"/>
          <w:sz w:val="24"/>
          <w:szCs w:val="24"/>
        </w:rPr>
        <w:t>。</w:t>
      </w:r>
    </w:p>
    <w:p w14:paraId="5C48EF0F" w14:textId="2AC1C0A4" w:rsidR="00503F5D" w:rsidRPr="0054536F" w:rsidRDefault="00503F5D" w:rsidP="0054536F">
      <w:pPr>
        <w:tabs>
          <w:tab w:val="left" w:pos="851"/>
        </w:tabs>
        <w:spacing w:afterLines="100" w:after="312" w:line="400" w:lineRule="exact"/>
        <w:ind w:left="1701"/>
        <w:rPr>
          <w:rFonts w:ascii="Times New Roman" w:eastAsia="楷体" w:hAnsi="Times New Roman" w:cs="Times New Roman"/>
          <w:color w:val="000000"/>
          <w:sz w:val="24"/>
        </w:rPr>
      </w:pPr>
      <w:r w:rsidRPr="0054536F">
        <w:rPr>
          <w:rFonts w:ascii="Times New Roman" w:hAnsi="Times New Roman" w:cs="Times New Roman"/>
          <w:sz w:val="24"/>
        </w:rPr>
        <w:t>P</w:t>
      </w:r>
      <w:bookmarkStart w:id="15" w:name="OLE_LINK49"/>
      <w:bookmarkStart w:id="16" w:name="OLE_LINK50"/>
      <w:r w:rsidRPr="0054536F">
        <w:rPr>
          <w:rFonts w:ascii="Times New Roman" w:hAnsi="Times New Roman" w:cs="Times New Roman"/>
          <w:sz w:val="24"/>
        </w:rPr>
        <w:t>arty B is entitled to understand the operation of cooperative product and relevant data and user attribute, so as to analyze and adjust the display content of cooperative product</w:t>
      </w:r>
      <w:r w:rsidR="00281078">
        <w:rPr>
          <w:rFonts w:ascii="Times New Roman" w:hAnsi="Times New Roman" w:cs="Times New Roman"/>
          <w:sz w:val="24"/>
        </w:rPr>
        <w:t xml:space="preserve">. </w:t>
      </w:r>
      <w:r w:rsidR="00281078" w:rsidRPr="00281078">
        <w:rPr>
          <w:rFonts w:ascii="Times New Roman" w:hAnsi="Times New Roman" w:cs="Times New Roman"/>
          <w:sz w:val="24"/>
        </w:rPr>
        <w:t xml:space="preserve">Party A shall perform necessary authorization procedures to obtain user consent in accordance with article 3 hereof </w:t>
      </w:r>
      <w:r w:rsidRPr="0054536F">
        <w:rPr>
          <w:rFonts w:ascii="Times New Roman" w:hAnsi="Times New Roman" w:cs="Times New Roman"/>
          <w:sz w:val="24"/>
        </w:rPr>
        <w:t>and Party A shall cooperate</w:t>
      </w:r>
      <w:bookmarkEnd w:id="15"/>
      <w:bookmarkEnd w:id="16"/>
      <w:r w:rsidRPr="0054536F">
        <w:rPr>
          <w:rFonts w:ascii="Times New Roman" w:hAnsi="Times New Roman" w:cs="Times New Roman"/>
          <w:sz w:val="24"/>
        </w:rPr>
        <w:t>.</w:t>
      </w:r>
    </w:p>
    <w:p w14:paraId="16541A87" w14:textId="77777777" w:rsidR="00281078" w:rsidRDefault="00FB02FE" w:rsidP="00281078">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乙方有将此次合作作为案例进行市场宣传的权利。</w:t>
      </w:r>
    </w:p>
    <w:p w14:paraId="4D5AC497" w14:textId="0AB67FDE" w:rsidR="00503F5D" w:rsidRPr="00281078" w:rsidRDefault="00503F5D" w:rsidP="00281078">
      <w:pPr>
        <w:tabs>
          <w:tab w:val="left" w:pos="851"/>
        </w:tabs>
        <w:spacing w:afterLines="100" w:after="312" w:line="400" w:lineRule="exact"/>
        <w:ind w:left="1701"/>
        <w:rPr>
          <w:rFonts w:ascii="Times New Roman" w:eastAsia="楷体" w:hAnsi="Times New Roman" w:cs="Times New Roman"/>
          <w:color w:val="000000"/>
          <w:sz w:val="24"/>
          <w:szCs w:val="24"/>
        </w:rPr>
      </w:pPr>
      <w:r w:rsidRPr="00281078">
        <w:rPr>
          <w:rFonts w:ascii="Times New Roman" w:hAnsi="Times New Roman" w:cs="Times New Roman"/>
          <w:sz w:val="24"/>
          <w:szCs w:val="24"/>
        </w:rPr>
        <w:t>Party B is entitled to regard such cooperation as a case for marketing.</w:t>
      </w:r>
    </w:p>
    <w:p w14:paraId="70F3248B" w14:textId="77777777" w:rsidR="00281078" w:rsidRDefault="00FB02FE" w:rsidP="00281078">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本协议有效期内，乙方</w:t>
      </w:r>
      <w:r w:rsidR="00D77687" w:rsidRPr="005B4B62">
        <w:rPr>
          <w:rFonts w:ascii="Times New Roman" w:eastAsia="楷体" w:hAnsi="Times New Roman" w:cs="Times New Roman"/>
          <w:color w:val="000000"/>
          <w:sz w:val="24"/>
          <w:szCs w:val="24"/>
        </w:rPr>
        <w:t>有权基于运营需要对乙方平台的</w:t>
      </w:r>
      <w:r w:rsidRPr="005B4B62">
        <w:rPr>
          <w:rFonts w:ascii="Times New Roman" w:eastAsia="楷体" w:hAnsi="Times New Roman" w:cs="Times New Roman"/>
          <w:color w:val="000000"/>
          <w:sz w:val="24"/>
          <w:szCs w:val="24"/>
        </w:rPr>
        <w:t>SDK</w:t>
      </w:r>
      <w:r w:rsidR="003D6A62"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接入方式、</w:t>
      </w:r>
      <w:r w:rsidR="000D7005" w:rsidRPr="005B4B62">
        <w:rPr>
          <w:rFonts w:ascii="Times New Roman" w:eastAsia="楷体" w:hAnsi="Times New Roman" w:cs="Times New Roman"/>
          <w:color w:val="000000"/>
          <w:sz w:val="24"/>
          <w:szCs w:val="24"/>
        </w:rPr>
        <w:t>推广</w:t>
      </w:r>
      <w:r w:rsidRPr="005B4B62">
        <w:rPr>
          <w:rFonts w:ascii="Times New Roman" w:eastAsia="楷体" w:hAnsi="Times New Roman" w:cs="Times New Roman"/>
          <w:color w:val="000000"/>
          <w:sz w:val="24"/>
          <w:szCs w:val="24"/>
        </w:rPr>
        <w:t>内容</w:t>
      </w:r>
      <w:r w:rsidR="00D77687" w:rsidRPr="005B4B62">
        <w:rPr>
          <w:rFonts w:ascii="Times New Roman" w:eastAsia="楷体" w:hAnsi="Times New Roman" w:cs="Times New Roman"/>
          <w:color w:val="000000"/>
          <w:sz w:val="24"/>
          <w:szCs w:val="24"/>
        </w:rPr>
        <w:t>等进行调整或更新</w:t>
      </w:r>
      <w:r w:rsidRPr="005B4B62">
        <w:rPr>
          <w:rFonts w:ascii="Times New Roman" w:eastAsia="楷体" w:hAnsi="Times New Roman" w:cs="Times New Roman"/>
          <w:color w:val="000000"/>
          <w:sz w:val="24"/>
          <w:szCs w:val="24"/>
        </w:rPr>
        <w:t>，</w:t>
      </w:r>
      <w:r w:rsidR="00D77687" w:rsidRPr="005B4B62">
        <w:rPr>
          <w:rFonts w:ascii="Times New Roman" w:eastAsia="楷体" w:hAnsi="Times New Roman" w:cs="Times New Roman"/>
          <w:color w:val="000000"/>
          <w:sz w:val="24"/>
          <w:szCs w:val="24"/>
        </w:rPr>
        <w:t>甲方承诺对此不持异议并</w:t>
      </w:r>
      <w:r w:rsidR="003110DB" w:rsidRPr="005B4B62">
        <w:rPr>
          <w:rFonts w:ascii="Times New Roman" w:eastAsia="楷体" w:hAnsi="Times New Roman" w:cs="Times New Roman"/>
          <w:color w:val="000000"/>
          <w:sz w:val="24"/>
          <w:szCs w:val="24"/>
        </w:rPr>
        <w:t>随时</w:t>
      </w:r>
      <w:r w:rsidR="00D77687" w:rsidRPr="005B4B62">
        <w:rPr>
          <w:rFonts w:ascii="Times New Roman" w:eastAsia="楷体" w:hAnsi="Times New Roman" w:cs="Times New Roman"/>
          <w:color w:val="000000"/>
          <w:sz w:val="24"/>
          <w:szCs w:val="24"/>
        </w:rPr>
        <w:t>配合乙方进行相应的调整</w:t>
      </w:r>
      <w:r w:rsidRPr="005B4B62">
        <w:rPr>
          <w:rFonts w:ascii="Times New Roman" w:eastAsia="楷体" w:hAnsi="Times New Roman" w:cs="Times New Roman"/>
          <w:color w:val="000000"/>
          <w:sz w:val="24"/>
          <w:szCs w:val="24"/>
        </w:rPr>
        <w:t>。</w:t>
      </w:r>
      <w:bookmarkStart w:id="17" w:name="OLE_LINK53"/>
      <w:bookmarkStart w:id="18" w:name="OLE_LINK54"/>
    </w:p>
    <w:p w14:paraId="4CDAB72C" w14:textId="0618654E" w:rsidR="00503F5D" w:rsidRPr="00281078" w:rsidRDefault="00503F5D" w:rsidP="00281078">
      <w:pPr>
        <w:tabs>
          <w:tab w:val="left" w:pos="851"/>
        </w:tabs>
        <w:spacing w:afterLines="100" w:after="312" w:line="400" w:lineRule="exact"/>
        <w:ind w:left="1701"/>
        <w:rPr>
          <w:rFonts w:ascii="Times New Roman" w:eastAsia="楷体" w:hAnsi="Times New Roman" w:cs="Times New Roman"/>
          <w:color w:val="000000"/>
          <w:sz w:val="24"/>
          <w:szCs w:val="24"/>
        </w:rPr>
      </w:pPr>
      <w:r w:rsidRPr="00281078">
        <w:rPr>
          <w:rFonts w:ascii="Times New Roman" w:hAnsi="Times New Roman" w:cs="Times New Roman"/>
          <w:sz w:val="24"/>
          <w:szCs w:val="24"/>
        </w:rPr>
        <w:t>During the valid term of the Agreement, Party B is entitled to, based on the operation requirements, adjust or update SDK, access way, promotion content and the like of Party B’s platform, and Party A undertakes not to raise any objection and undertakes to cooperate with Party B in the corresponding adjustment at any time.</w:t>
      </w:r>
      <w:bookmarkEnd w:id="17"/>
      <w:bookmarkEnd w:id="18"/>
    </w:p>
    <w:p w14:paraId="38B8722F" w14:textId="77777777" w:rsidR="00281078" w:rsidRDefault="00E02ACD" w:rsidP="00281078">
      <w:pPr>
        <w:numPr>
          <w:ilvl w:val="2"/>
          <w:numId w:val="14"/>
        </w:numPr>
        <w:tabs>
          <w:tab w:val="left" w:pos="851"/>
        </w:tabs>
        <w:spacing w:afterLines="100" w:after="312" w:line="400" w:lineRule="exact"/>
        <w:ind w:left="1701" w:hanging="283"/>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未经乙方书面许可，甲方不得在其市场推广、名片、文件、网站建设以及其他任何方面使用乙方名称、商标、商号、品牌、域名和网站等。</w:t>
      </w:r>
      <w:bookmarkStart w:id="19" w:name="OLE_LINK55"/>
      <w:bookmarkStart w:id="20" w:name="OLE_LINK56"/>
    </w:p>
    <w:p w14:paraId="07E4C45F" w14:textId="46B56A36" w:rsidR="00503F5D" w:rsidRPr="00281078" w:rsidRDefault="00503F5D" w:rsidP="00281078">
      <w:pPr>
        <w:tabs>
          <w:tab w:val="left" w:pos="851"/>
        </w:tabs>
        <w:spacing w:afterLines="100" w:after="312" w:line="400" w:lineRule="exact"/>
        <w:ind w:left="1701"/>
        <w:rPr>
          <w:rFonts w:ascii="Times New Roman" w:eastAsia="楷体" w:hAnsi="Times New Roman" w:cs="Times New Roman"/>
          <w:color w:val="000000"/>
          <w:sz w:val="24"/>
          <w:szCs w:val="24"/>
        </w:rPr>
      </w:pPr>
      <w:r w:rsidRPr="00281078">
        <w:rPr>
          <w:rFonts w:ascii="Times New Roman" w:hAnsi="Times New Roman" w:cs="Times New Roman"/>
          <w:sz w:val="24"/>
          <w:szCs w:val="24"/>
        </w:rPr>
        <w:lastRenderedPageBreak/>
        <w:t>Without Party B’s written permission, Party A shall not use Party B’s name, trademark, trade name, brand, domain name and website in its marketing, business card, document, website construction and other aspects</w:t>
      </w:r>
      <w:bookmarkEnd w:id="19"/>
      <w:bookmarkEnd w:id="20"/>
      <w:r w:rsidRPr="00281078">
        <w:rPr>
          <w:rFonts w:ascii="Times New Roman" w:hAnsi="Times New Roman" w:cs="Times New Roman"/>
          <w:sz w:val="24"/>
          <w:szCs w:val="24"/>
        </w:rPr>
        <w:t>.</w:t>
      </w:r>
    </w:p>
    <w:p w14:paraId="733502DB" w14:textId="77777777" w:rsidR="00281078" w:rsidRDefault="009F30A1" w:rsidP="00281078">
      <w:pPr>
        <w:numPr>
          <w:ilvl w:val="1"/>
          <w:numId w:val="14"/>
        </w:numPr>
        <w:spacing w:afterLines="100" w:after="312" w:line="400" w:lineRule="exact"/>
        <w:ind w:left="709" w:hanging="289"/>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结算与付款</w:t>
      </w:r>
    </w:p>
    <w:p w14:paraId="245E6174" w14:textId="18DD0C7E" w:rsidR="00457EDE" w:rsidRPr="00281078" w:rsidRDefault="00457EDE" w:rsidP="00281078">
      <w:pPr>
        <w:spacing w:afterLines="100" w:after="312" w:line="400" w:lineRule="exact"/>
        <w:ind w:left="709"/>
        <w:rPr>
          <w:rFonts w:ascii="Times New Roman" w:eastAsia="楷体" w:hAnsi="Times New Roman" w:cs="Times New Roman"/>
          <w:color w:val="000000"/>
          <w:sz w:val="24"/>
        </w:rPr>
      </w:pPr>
      <w:r w:rsidRPr="00281078">
        <w:rPr>
          <w:rFonts w:ascii="Times New Roman" w:hAnsi="Times New Roman" w:cs="Times New Roman"/>
          <w:sz w:val="24"/>
        </w:rPr>
        <w:t>Settlement and payment</w:t>
      </w:r>
    </w:p>
    <w:p w14:paraId="0C4D9C0D" w14:textId="77777777" w:rsidR="00281078" w:rsidRDefault="00992873" w:rsidP="00281078">
      <w:pPr>
        <w:numPr>
          <w:ilvl w:val="2"/>
          <w:numId w:val="14"/>
        </w:numPr>
        <w:tabs>
          <w:tab w:val="left" w:pos="851"/>
        </w:tabs>
        <w:spacing w:afterLines="100" w:after="312" w:line="400" w:lineRule="exact"/>
        <w:ind w:left="1701" w:hanging="283"/>
        <w:rPr>
          <w:rFonts w:ascii="Times New Roman" w:eastAsia="楷体" w:hAnsi="Times New Roman" w:cs="Times New Roman"/>
          <w:sz w:val="24"/>
          <w:szCs w:val="28"/>
        </w:rPr>
      </w:pPr>
      <w:r w:rsidRPr="005B4B62">
        <w:rPr>
          <w:rFonts w:ascii="Times New Roman" w:eastAsia="楷体" w:hAnsi="Times New Roman" w:cs="Times New Roman"/>
          <w:sz w:val="24"/>
          <w:szCs w:val="24"/>
        </w:rPr>
        <w:t>乙</w:t>
      </w:r>
      <w:r w:rsidR="00B6233A" w:rsidRPr="005B4B62">
        <w:rPr>
          <w:rFonts w:ascii="Times New Roman" w:eastAsia="楷体" w:hAnsi="Times New Roman" w:cs="Times New Roman"/>
          <w:sz w:val="24"/>
          <w:szCs w:val="24"/>
        </w:rPr>
        <w:t>方</w:t>
      </w:r>
      <w:r w:rsidR="007F5916" w:rsidRPr="005B4B62">
        <w:rPr>
          <w:rFonts w:ascii="Times New Roman" w:eastAsia="楷体" w:hAnsi="Times New Roman" w:cs="Times New Roman"/>
          <w:sz w:val="24"/>
          <w:szCs w:val="24"/>
        </w:rPr>
        <w:t>依据</w:t>
      </w:r>
      <w:r w:rsidR="006E1A7E" w:rsidRPr="005B4B62">
        <w:rPr>
          <w:rFonts w:ascii="Times New Roman" w:eastAsia="楷体" w:hAnsi="Times New Roman" w:cs="Times New Roman"/>
          <w:sz w:val="24"/>
          <w:szCs w:val="24"/>
        </w:rPr>
        <w:t>开发者后台收益</w:t>
      </w:r>
      <w:r w:rsidR="007F5916" w:rsidRPr="005B4B62">
        <w:rPr>
          <w:rFonts w:ascii="Times New Roman" w:eastAsia="楷体" w:hAnsi="Times New Roman" w:cs="Times New Roman"/>
          <w:sz w:val="24"/>
          <w:szCs w:val="24"/>
        </w:rPr>
        <w:t>数据</w:t>
      </w:r>
      <w:r w:rsidR="007F5916" w:rsidRPr="005B4B62">
        <w:rPr>
          <w:rFonts w:ascii="Times New Roman" w:eastAsia="楷体" w:hAnsi="Times New Roman" w:cs="Times New Roman"/>
          <w:sz w:val="24"/>
          <w:szCs w:val="24"/>
        </w:rPr>
        <w:t>100%</w:t>
      </w:r>
      <w:r w:rsidR="007F5916" w:rsidRPr="005B4B62">
        <w:rPr>
          <w:rFonts w:ascii="Times New Roman" w:eastAsia="楷体" w:hAnsi="Times New Roman" w:cs="Times New Roman"/>
          <w:sz w:val="24"/>
          <w:szCs w:val="24"/>
        </w:rPr>
        <w:t>向甲方分成。</w:t>
      </w:r>
      <w:bookmarkStart w:id="21" w:name="OLE_LINK57"/>
      <w:bookmarkStart w:id="22" w:name="OLE_LINK58"/>
    </w:p>
    <w:p w14:paraId="34EF70CF" w14:textId="5CBE519B" w:rsidR="00457EDE" w:rsidRPr="00281078" w:rsidRDefault="00457EDE" w:rsidP="00281078">
      <w:pPr>
        <w:tabs>
          <w:tab w:val="left" w:pos="851"/>
        </w:tabs>
        <w:spacing w:afterLines="100" w:after="312" w:line="400" w:lineRule="exact"/>
        <w:ind w:left="1701"/>
        <w:rPr>
          <w:rFonts w:ascii="Times New Roman" w:eastAsia="楷体" w:hAnsi="Times New Roman" w:cs="Times New Roman"/>
          <w:sz w:val="24"/>
          <w:szCs w:val="28"/>
        </w:rPr>
      </w:pPr>
      <w:r w:rsidRPr="00281078">
        <w:rPr>
          <w:rFonts w:ascii="Times New Roman" w:hAnsi="Times New Roman" w:cs="Times New Roman"/>
          <w:sz w:val="24"/>
          <w:szCs w:val="28"/>
        </w:rPr>
        <w:t>Party B carries out the sharing to Party A per 100% earnings data of developer background.</w:t>
      </w:r>
      <w:bookmarkEnd w:id="21"/>
      <w:bookmarkEnd w:id="22"/>
    </w:p>
    <w:p w14:paraId="68DF68B9" w14:textId="77777777" w:rsidR="00281078" w:rsidRDefault="00FB02FE" w:rsidP="00281078">
      <w:pPr>
        <w:numPr>
          <w:ilvl w:val="2"/>
          <w:numId w:val="14"/>
        </w:numPr>
        <w:tabs>
          <w:tab w:val="left" w:pos="851"/>
        </w:tabs>
        <w:spacing w:afterLines="100" w:after="312" w:line="400" w:lineRule="exact"/>
        <w:ind w:left="1701" w:hanging="283"/>
        <w:rPr>
          <w:rFonts w:ascii="Times New Roman" w:eastAsia="楷体" w:hAnsi="Times New Roman" w:cs="Times New Roman"/>
          <w:sz w:val="24"/>
          <w:szCs w:val="24"/>
        </w:rPr>
      </w:pPr>
      <w:r w:rsidRPr="005B4B62">
        <w:rPr>
          <w:rFonts w:ascii="Times New Roman" w:eastAsia="楷体" w:hAnsi="Times New Roman" w:cs="Times New Roman"/>
          <w:sz w:val="24"/>
          <w:szCs w:val="24"/>
        </w:rPr>
        <w:t>乙方</w:t>
      </w:r>
      <w:r w:rsidR="00076DB0" w:rsidRPr="005B4B62">
        <w:rPr>
          <w:rFonts w:ascii="Times New Roman" w:eastAsia="楷体" w:hAnsi="Times New Roman" w:cs="Times New Roman"/>
          <w:sz w:val="24"/>
          <w:szCs w:val="24"/>
        </w:rPr>
        <w:t>按</w:t>
      </w:r>
      <w:r w:rsidRPr="005B4B62">
        <w:rPr>
          <w:rFonts w:ascii="Times New Roman" w:eastAsia="楷体" w:hAnsi="Times New Roman" w:cs="Times New Roman"/>
          <w:sz w:val="24"/>
          <w:szCs w:val="24"/>
        </w:rPr>
        <w:t>月向甲方结算。</w:t>
      </w:r>
      <w:r w:rsidR="00D406D9" w:rsidRPr="005B4B62">
        <w:rPr>
          <w:rFonts w:ascii="Times New Roman" w:eastAsia="楷体" w:hAnsi="Times New Roman" w:cs="Times New Roman"/>
          <w:sz w:val="24"/>
          <w:szCs w:val="24"/>
        </w:rPr>
        <w:t>每月</w:t>
      </w:r>
      <w:r w:rsidR="00D406D9" w:rsidRPr="005B4B62">
        <w:rPr>
          <w:rFonts w:ascii="Times New Roman" w:eastAsia="楷体" w:hAnsi="Times New Roman" w:cs="Times New Roman"/>
          <w:sz w:val="24"/>
          <w:szCs w:val="24"/>
        </w:rPr>
        <w:t>15</w:t>
      </w:r>
      <w:r w:rsidR="00D406D9" w:rsidRPr="005B4B62">
        <w:rPr>
          <w:rFonts w:ascii="Times New Roman" w:eastAsia="楷体" w:hAnsi="Times New Roman" w:cs="Times New Roman"/>
          <w:sz w:val="24"/>
          <w:szCs w:val="24"/>
        </w:rPr>
        <w:t>日前，双方对上一自然月的数据进行核对。</w:t>
      </w:r>
      <w:r w:rsidRPr="005B4B62">
        <w:rPr>
          <w:rFonts w:ascii="Times New Roman" w:eastAsia="楷体" w:hAnsi="Times New Roman" w:cs="Times New Roman"/>
          <w:sz w:val="24"/>
          <w:szCs w:val="24"/>
        </w:rPr>
        <w:t>甲方</w:t>
      </w:r>
      <w:r w:rsidR="00262241" w:rsidRPr="005B4B62">
        <w:rPr>
          <w:rFonts w:ascii="Times New Roman" w:eastAsia="楷体" w:hAnsi="Times New Roman" w:cs="Times New Roman"/>
          <w:sz w:val="24"/>
          <w:szCs w:val="24"/>
        </w:rPr>
        <w:t>应于</w:t>
      </w:r>
      <w:r w:rsidRPr="005B4B62">
        <w:rPr>
          <w:rFonts w:ascii="Times New Roman" w:eastAsia="楷体" w:hAnsi="Times New Roman" w:cs="Times New Roman"/>
          <w:sz w:val="24"/>
          <w:szCs w:val="24"/>
        </w:rPr>
        <w:t>每个月核对数据并收到乙方纸质或电子版对账单后的</w:t>
      </w:r>
      <w:r w:rsidRPr="005B4B62">
        <w:rPr>
          <w:rFonts w:ascii="Times New Roman" w:eastAsia="楷体" w:hAnsi="Times New Roman" w:cs="Times New Roman"/>
          <w:sz w:val="24"/>
          <w:szCs w:val="24"/>
        </w:rPr>
        <w:t>5</w:t>
      </w:r>
      <w:r w:rsidRPr="005B4B62">
        <w:rPr>
          <w:rFonts w:ascii="Times New Roman" w:eastAsia="楷体" w:hAnsi="Times New Roman" w:cs="Times New Roman"/>
          <w:sz w:val="24"/>
          <w:szCs w:val="24"/>
        </w:rPr>
        <w:t>个工作日内</w:t>
      </w:r>
      <w:r w:rsidR="003A325B" w:rsidRPr="005B4B62">
        <w:rPr>
          <w:rFonts w:ascii="Times New Roman" w:eastAsia="楷体" w:hAnsi="Times New Roman" w:cs="Times New Roman"/>
          <w:sz w:val="24"/>
          <w:szCs w:val="24"/>
        </w:rPr>
        <w:t>，</w:t>
      </w:r>
      <w:r w:rsidR="00076DB0" w:rsidRPr="005B4B62">
        <w:rPr>
          <w:rFonts w:ascii="Times New Roman" w:eastAsia="楷体" w:hAnsi="Times New Roman" w:cs="Times New Roman"/>
          <w:sz w:val="24"/>
          <w:szCs w:val="24"/>
        </w:rPr>
        <w:t>按对账单上显示的甲方</w:t>
      </w:r>
      <w:r w:rsidRPr="005B4B62">
        <w:rPr>
          <w:rFonts w:ascii="Times New Roman" w:eastAsia="楷体" w:hAnsi="Times New Roman" w:cs="Times New Roman"/>
          <w:sz w:val="24"/>
          <w:szCs w:val="24"/>
        </w:rPr>
        <w:t>上月应获分成数额</w:t>
      </w:r>
      <w:r w:rsidR="00076DB0" w:rsidRPr="005B4B62">
        <w:rPr>
          <w:rFonts w:ascii="Times New Roman" w:eastAsia="楷体" w:hAnsi="Times New Roman" w:cs="Times New Roman"/>
          <w:sz w:val="24"/>
          <w:szCs w:val="24"/>
        </w:rPr>
        <w:t>向乙方开具</w:t>
      </w:r>
      <w:r w:rsidRPr="005B4B62">
        <w:rPr>
          <w:rFonts w:ascii="Times New Roman" w:eastAsia="楷体" w:hAnsi="Times New Roman" w:cs="Times New Roman"/>
          <w:sz w:val="24"/>
          <w:szCs w:val="24"/>
        </w:rPr>
        <w:t>增值税专用发票</w:t>
      </w:r>
      <w:r w:rsidR="00076DB0" w:rsidRPr="005B4B62">
        <w:rPr>
          <w:rFonts w:ascii="Times New Roman" w:eastAsia="楷体" w:hAnsi="Times New Roman" w:cs="Times New Roman"/>
          <w:sz w:val="24"/>
          <w:szCs w:val="24"/>
        </w:rPr>
        <w:t>，</w:t>
      </w:r>
      <w:r w:rsidRPr="005B4B62">
        <w:rPr>
          <w:rFonts w:ascii="Times New Roman" w:eastAsia="楷体" w:hAnsi="Times New Roman" w:cs="Times New Roman"/>
          <w:sz w:val="24"/>
          <w:szCs w:val="24"/>
        </w:rPr>
        <w:t>乙方在取得甲方</w:t>
      </w:r>
      <w:r w:rsidR="00076DB0" w:rsidRPr="005B4B62">
        <w:rPr>
          <w:rFonts w:ascii="Times New Roman" w:eastAsia="楷体" w:hAnsi="Times New Roman" w:cs="Times New Roman"/>
          <w:sz w:val="24"/>
          <w:szCs w:val="24"/>
        </w:rPr>
        <w:t>开具的</w:t>
      </w:r>
      <w:r w:rsidRPr="005B4B62">
        <w:rPr>
          <w:rFonts w:ascii="Times New Roman" w:eastAsia="楷体" w:hAnsi="Times New Roman" w:cs="Times New Roman"/>
          <w:sz w:val="24"/>
          <w:szCs w:val="24"/>
        </w:rPr>
        <w:t>增值税专用发票后的</w:t>
      </w:r>
      <w:r w:rsidRPr="005B4B62">
        <w:rPr>
          <w:rFonts w:ascii="Times New Roman" w:eastAsia="楷体" w:hAnsi="Times New Roman" w:cs="Times New Roman"/>
          <w:sz w:val="24"/>
          <w:szCs w:val="24"/>
        </w:rPr>
        <w:t>30</w:t>
      </w:r>
      <w:r w:rsidR="003A325B" w:rsidRPr="005B4B62">
        <w:rPr>
          <w:rFonts w:ascii="Times New Roman" w:eastAsia="楷体" w:hAnsi="Times New Roman" w:cs="Times New Roman"/>
          <w:sz w:val="24"/>
          <w:szCs w:val="24"/>
        </w:rPr>
        <w:t>个工作日内，一次性向甲方指定</w:t>
      </w:r>
      <w:r w:rsidRPr="005B4B62">
        <w:rPr>
          <w:rFonts w:ascii="Times New Roman" w:eastAsia="楷体" w:hAnsi="Times New Roman" w:cs="Times New Roman"/>
          <w:sz w:val="24"/>
          <w:szCs w:val="24"/>
        </w:rPr>
        <w:t>银行账户支付上一个月的</w:t>
      </w:r>
      <w:r w:rsidR="003A325B" w:rsidRPr="005B4B62">
        <w:rPr>
          <w:rFonts w:ascii="Times New Roman" w:eastAsia="楷体" w:hAnsi="Times New Roman" w:cs="Times New Roman"/>
          <w:sz w:val="24"/>
          <w:szCs w:val="24"/>
        </w:rPr>
        <w:t>分成费用。</w:t>
      </w:r>
      <w:r w:rsidRPr="005B4B62">
        <w:rPr>
          <w:rFonts w:ascii="Times New Roman" w:eastAsia="楷体" w:hAnsi="Times New Roman" w:cs="Times New Roman"/>
          <w:sz w:val="24"/>
          <w:szCs w:val="24"/>
        </w:rPr>
        <w:t>甲方需向乙方提供的增值税专用发票项目为</w:t>
      </w:r>
      <w:r w:rsidRPr="005B4B62">
        <w:rPr>
          <w:rFonts w:ascii="Times New Roman" w:eastAsia="楷体" w:hAnsi="Times New Roman" w:cs="Times New Roman"/>
          <w:sz w:val="24"/>
          <w:szCs w:val="24"/>
        </w:rPr>
        <w:t>“</w:t>
      </w:r>
      <w:r w:rsidR="003A325B" w:rsidRPr="005B4B62">
        <w:rPr>
          <w:rFonts w:ascii="Times New Roman" w:eastAsia="楷体" w:hAnsi="Times New Roman" w:cs="Times New Roman"/>
          <w:sz w:val="24"/>
          <w:szCs w:val="24"/>
        </w:rPr>
        <w:t>【</w:t>
      </w:r>
      <w:r w:rsidR="00DE4BB7" w:rsidRPr="005B4B62">
        <w:rPr>
          <w:rFonts w:ascii="Times New Roman" w:eastAsia="楷体" w:hAnsi="Times New Roman" w:cs="Times New Roman"/>
          <w:sz w:val="24"/>
          <w:szCs w:val="24"/>
        </w:rPr>
        <w:t>广告发布</w:t>
      </w:r>
      <w:r w:rsidR="005D6182" w:rsidRPr="005B4B62">
        <w:rPr>
          <w:rFonts w:ascii="Times New Roman" w:eastAsia="楷体" w:hAnsi="Times New Roman" w:cs="Times New Roman"/>
          <w:sz w:val="24"/>
          <w:szCs w:val="24"/>
        </w:rPr>
        <w:t>费</w:t>
      </w:r>
      <w:r w:rsidR="003A325B" w:rsidRPr="005B4B62">
        <w:rPr>
          <w:rFonts w:ascii="Times New Roman" w:eastAsia="楷体" w:hAnsi="Times New Roman" w:cs="Times New Roman"/>
          <w:sz w:val="24"/>
          <w:szCs w:val="24"/>
        </w:rPr>
        <w:t>】</w:t>
      </w:r>
      <w:r w:rsidRPr="005B4B62">
        <w:rPr>
          <w:rFonts w:ascii="Times New Roman" w:eastAsia="楷体" w:hAnsi="Times New Roman" w:cs="Times New Roman"/>
          <w:sz w:val="24"/>
          <w:szCs w:val="24"/>
        </w:rPr>
        <w:t>”</w:t>
      </w:r>
      <w:r w:rsidRPr="005B4B62">
        <w:rPr>
          <w:rFonts w:ascii="Times New Roman" w:eastAsia="楷体" w:hAnsi="Times New Roman" w:cs="Times New Roman"/>
          <w:sz w:val="24"/>
          <w:szCs w:val="24"/>
        </w:rPr>
        <w:t>。</w:t>
      </w:r>
      <w:bookmarkStart w:id="23" w:name="OLE_LINK59"/>
      <w:bookmarkStart w:id="24" w:name="OLE_LINK60"/>
    </w:p>
    <w:p w14:paraId="04D54048" w14:textId="15B2010F" w:rsidR="00457EDE" w:rsidRPr="00281078" w:rsidRDefault="00457EDE" w:rsidP="00281078">
      <w:pPr>
        <w:tabs>
          <w:tab w:val="left" w:pos="851"/>
        </w:tabs>
        <w:spacing w:afterLines="100" w:after="312" w:line="400" w:lineRule="exact"/>
        <w:ind w:left="1701"/>
        <w:rPr>
          <w:rFonts w:ascii="Times New Roman" w:eastAsia="楷体" w:hAnsi="Times New Roman" w:cs="Times New Roman"/>
          <w:sz w:val="24"/>
          <w:szCs w:val="24"/>
        </w:rPr>
      </w:pPr>
      <w:r w:rsidRPr="00281078">
        <w:rPr>
          <w:rFonts w:ascii="Times New Roman" w:hAnsi="Times New Roman" w:cs="Times New Roman"/>
          <w:sz w:val="24"/>
          <w:szCs w:val="24"/>
        </w:rPr>
        <w:t>Party B carries out the settlement to Party A per month. Before the 15</w:t>
      </w:r>
      <w:r w:rsidRPr="00281078">
        <w:rPr>
          <w:rFonts w:ascii="Times New Roman" w:hAnsi="Times New Roman" w:cs="Times New Roman"/>
          <w:sz w:val="24"/>
          <w:szCs w:val="24"/>
          <w:vertAlign w:val="superscript"/>
        </w:rPr>
        <w:t>th</w:t>
      </w:r>
      <w:r w:rsidRPr="00281078">
        <w:rPr>
          <w:rFonts w:ascii="Times New Roman" w:hAnsi="Times New Roman" w:cs="Times New Roman"/>
          <w:sz w:val="24"/>
          <w:szCs w:val="24"/>
        </w:rPr>
        <w:t xml:space="preserve"> day of each month, both parties check the data of the last natural month. Within five (5) working days after the data are checked and Party B’s paper or electronic statement of account is received each month, Party A shall issue an invoice to Party B according to the to-be-obtained shared amount of last month of Party A shown in the statement of account. Within thirty (30) working days after receiving the invoice issued by Party A, Party B pays the shared expenses of last month to the bank account designated by Party A in a one-off manner.</w:t>
      </w:r>
      <w:bookmarkEnd w:id="23"/>
      <w:bookmarkEnd w:id="24"/>
      <w:r w:rsidRPr="00281078">
        <w:rPr>
          <w:rFonts w:ascii="Times New Roman" w:hAnsi="Times New Roman" w:cs="Times New Roman"/>
        </w:rPr>
        <w:t xml:space="preserve"> </w:t>
      </w:r>
      <w:r w:rsidRPr="00281078">
        <w:rPr>
          <w:rFonts w:ascii="Times New Roman" w:hAnsi="Times New Roman" w:cs="Times New Roman"/>
          <w:sz w:val="24"/>
          <w:szCs w:val="24"/>
        </w:rPr>
        <w:t>The item of the special VAT invoice to be provided by Party A to Party B is [</w:t>
      </w:r>
      <w:r w:rsidRPr="00281078">
        <w:rPr>
          <w:rFonts w:ascii="Times New Roman" w:hAnsi="Times New Roman" w:cs="Times New Roman"/>
          <w:i/>
          <w:iCs/>
          <w:sz w:val="24"/>
          <w:szCs w:val="24"/>
        </w:rPr>
        <w:t>Advertising Fee</w:t>
      </w:r>
      <w:r w:rsidRPr="00281078">
        <w:rPr>
          <w:rFonts w:ascii="Times New Roman" w:hAnsi="Times New Roman" w:cs="Times New Roman"/>
          <w:sz w:val="24"/>
          <w:szCs w:val="24"/>
        </w:rPr>
        <w:t>].</w:t>
      </w:r>
    </w:p>
    <w:p w14:paraId="58F60B9F" w14:textId="77777777" w:rsidR="00281078" w:rsidRDefault="009F30A1" w:rsidP="00281078">
      <w:pPr>
        <w:numPr>
          <w:ilvl w:val="2"/>
          <w:numId w:val="14"/>
        </w:numPr>
        <w:tabs>
          <w:tab w:val="left" w:pos="851"/>
        </w:tabs>
        <w:spacing w:afterLines="100" w:after="312" w:line="400" w:lineRule="exact"/>
        <w:ind w:left="1701" w:hanging="283"/>
        <w:rPr>
          <w:rFonts w:ascii="Times New Roman" w:eastAsia="楷体" w:hAnsi="Times New Roman" w:cs="Times New Roman"/>
          <w:sz w:val="24"/>
          <w:szCs w:val="24"/>
        </w:rPr>
      </w:pPr>
      <w:r w:rsidRPr="005B4B62">
        <w:rPr>
          <w:rFonts w:ascii="Times New Roman" w:eastAsia="楷体" w:hAnsi="Times New Roman" w:cs="Times New Roman"/>
          <w:sz w:val="24"/>
          <w:szCs w:val="24"/>
        </w:rPr>
        <w:t>乙方</w:t>
      </w:r>
      <w:r w:rsidR="002F12F0" w:rsidRPr="005B4B62">
        <w:rPr>
          <w:rFonts w:ascii="Times New Roman" w:eastAsia="楷体" w:hAnsi="Times New Roman" w:cs="Times New Roman"/>
          <w:sz w:val="24"/>
          <w:szCs w:val="24"/>
        </w:rPr>
        <w:t>向甲方结算的收益</w:t>
      </w:r>
      <w:r w:rsidRPr="005B4B62">
        <w:rPr>
          <w:rFonts w:ascii="Times New Roman" w:eastAsia="楷体" w:hAnsi="Times New Roman" w:cs="Times New Roman"/>
          <w:sz w:val="24"/>
          <w:szCs w:val="24"/>
        </w:rPr>
        <w:t>起付金额为</w:t>
      </w:r>
      <w:r w:rsidR="002F12F0" w:rsidRPr="005B4B62">
        <w:rPr>
          <w:rFonts w:ascii="Times New Roman" w:eastAsia="楷体" w:hAnsi="Times New Roman" w:cs="Times New Roman"/>
          <w:sz w:val="24"/>
          <w:szCs w:val="24"/>
        </w:rPr>
        <w:t>人民币</w:t>
      </w:r>
      <w:r w:rsidRPr="005B4B62">
        <w:rPr>
          <w:rFonts w:ascii="Times New Roman" w:eastAsia="楷体" w:hAnsi="Times New Roman" w:cs="Times New Roman"/>
          <w:sz w:val="24"/>
          <w:szCs w:val="24"/>
        </w:rPr>
        <w:t>壹仟元（￥</w:t>
      </w:r>
      <w:r w:rsidRPr="005B4B62">
        <w:rPr>
          <w:rFonts w:ascii="Times New Roman" w:eastAsia="楷体" w:hAnsi="Times New Roman" w:cs="Times New Roman"/>
          <w:sz w:val="24"/>
          <w:szCs w:val="24"/>
        </w:rPr>
        <w:t>1,000.00</w:t>
      </w:r>
      <w:r w:rsidRPr="005B4B62">
        <w:rPr>
          <w:rFonts w:ascii="Times New Roman" w:eastAsia="楷体" w:hAnsi="Times New Roman" w:cs="Times New Roman"/>
          <w:sz w:val="24"/>
          <w:szCs w:val="24"/>
        </w:rPr>
        <w:t>），</w:t>
      </w:r>
      <w:r w:rsidR="00023AAF" w:rsidRPr="005B4B62">
        <w:rPr>
          <w:rFonts w:ascii="Times New Roman" w:eastAsia="楷体" w:hAnsi="Times New Roman" w:cs="Times New Roman"/>
          <w:sz w:val="24"/>
          <w:szCs w:val="24"/>
        </w:rPr>
        <w:t>如</w:t>
      </w:r>
      <w:r w:rsidRPr="005B4B62">
        <w:rPr>
          <w:rFonts w:ascii="Times New Roman" w:eastAsia="楷体" w:hAnsi="Times New Roman" w:cs="Times New Roman"/>
          <w:sz w:val="24"/>
          <w:szCs w:val="24"/>
        </w:rPr>
        <w:t>某一月份产生的</w:t>
      </w:r>
      <w:r w:rsidR="00023AAF" w:rsidRPr="005B4B62">
        <w:rPr>
          <w:rFonts w:ascii="Times New Roman" w:eastAsia="楷体" w:hAnsi="Times New Roman" w:cs="Times New Roman"/>
          <w:sz w:val="24"/>
          <w:szCs w:val="24"/>
        </w:rPr>
        <w:t>甲方应得</w:t>
      </w:r>
      <w:r w:rsidRPr="005B4B62">
        <w:rPr>
          <w:rFonts w:ascii="Times New Roman" w:eastAsia="楷体" w:hAnsi="Times New Roman" w:cs="Times New Roman"/>
          <w:sz w:val="24"/>
          <w:szCs w:val="24"/>
        </w:rPr>
        <w:t>收</w:t>
      </w:r>
      <w:r w:rsidR="00023AAF" w:rsidRPr="005B4B62">
        <w:rPr>
          <w:rFonts w:ascii="Times New Roman" w:eastAsia="楷体" w:hAnsi="Times New Roman" w:cs="Times New Roman"/>
          <w:sz w:val="24"/>
          <w:szCs w:val="24"/>
        </w:rPr>
        <w:t>益</w:t>
      </w:r>
      <w:r w:rsidRPr="005B4B62">
        <w:rPr>
          <w:rFonts w:ascii="Times New Roman" w:eastAsia="楷体" w:hAnsi="Times New Roman" w:cs="Times New Roman"/>
          <w:sz w:val="24"/>
          <w:szCs w:val="24"/>
        </w:rPr>
        <w:t>低于此金额</w:t>
      </w:r>
      <w:r w:rsidR="004702F4" w:rsidRPr="005B4B62">
        <w:rPr>
          <w:rFonts w:ascii="Times New Roman" w:eastAsia="楷体" w:hAnsi="Times New Roman" w:cs="Times New Roman"/>
          <w:sz w:val="24"/>
          <w:szCs w:val="24"/>
        </w:rPr>
        <w:t>的，</w:t>
      </w:r>
      <w:r w:rsidRPr="005B4B62">
        <w:rPr>
          <w:rFonts w:ascii="Times New Roman" w:eastAsia="楷体" w:hAnsi="Times New Roman" w:cs="Times New Roman"/>
          <w:sz w:val="24"/>
          <w:szCs w:val="24"/>
        </w:rPr>
        <w:t>将</w:t>
      </w:r>
      <w:r w:rsidR="004702F4" w:rsidRPr="005B4B62">
        <w:rPr>
          <w:rFonts w:ascii="Times New Roman" w:eastAsia="楷体" w:hAnsi="Times New Roman" w:cs="Times New Roman"/>
          <w:sz w:val="24"/>
          <w:szCs w:val="24"/>
        </w:rPr>
        <w:t>自动累计至下个</w:t>
      </w:r>
      <w:r w:rsidR="00030892" w:rsidRPr="005B4B62">
        <w:rPr>
          <w:rFonts w:ascii="Times New Roman" w:eastAsia="楷体" w:hAnsi="Times New Roman" w:cs="Times New Roman"/>
          <w:sz w:val="24"/>
          <w:szCs w:val="24"/>
        </w:rPr>
        <w:t>结算</w:t>
      </w:r>
      <w:r w:rsidR="004702F4" w:rsidRPr="005B4B62">
        <w:rPr>
          <w:rFonts w:ascii="Times New Roman" w:eastAsia="楷体" w:hAnsi="Times New Roman" w:cs="Times New Roman"/>
          <w:sz w:val="24"/>
          <w:szCs w:val="24"/>
        </w:rPr>
        <w:t>周期，直至达到前述最低结算限额方开始结算。</w:t>
      </w:r>
      <w:r w:rsidR="00030892" w:rsidRPr="005B4B62">
        <w:rPr>
          <w:rFonts w:ascii="Times New Roman" w:eastAsia="楷体" w:hAnsi="Times New Roman" w:cs="Times New Roman"/>
          <w:sz w:val="24"/>
          <w:szCs w:val="24"/>
        </w:rPr>
        <w:t>如甲方要求支付低于</w:t>
      </w:r>
      <w:r w:rsidR="00ED3B1D" w:rsidRPr="005B4B62">
        <w:rPr>
          <w:rFonts w:ascii="Times New Roman" w:eastAsia="楷体" w:hAnsi="Times New Roman" w:cs="Times New Roman"/>
          <w:sz w:val="24"/>
          <w:szCs w:val="24"/>
        </w:rPr>
        <w:t>前述</w:t>
      </w:r>
      <w:r w:rsidR="00467A41" w:rsidRPr="005B4B62">
        <w:rPr>
          <w:rFonts w:ascii="Times New Roman" w:eastAsia="楷体" w:hAnsi="Times New Roman" w:cs="Times New Roman"/>
          <w:sz w:val="24"/>
          <w:szCs w:val="24"/>
        </w:rPr>
        <w:t>金额的收</w:t>
      </w:r>
      <w:r w:rsidR="006E1A7E" w:rsidRPr="005B4B62">
        <w:rPr>
          <w:rFonts w:ascii="Times New Roman" w:eastAsia="楷体" w:hAnsi="Times New Roman" w:cs="Times New Roman"/>
          <w:sz w:val="24"/>
          <w:szCs w:val="24"/>
        </w:rPr>
        <w:t>益</w:t>
      </w:r>
      <w:r w:rsidR="00467A41" w:rsidRPr="005B4B62">
        <w:rPr>
          <w:rFonts w:ascii="Times New Roman" w:eastAsia="楷体" w:hAnsi="Times New Roman" w:cs="Times New Roman"/>
          <w:sz w:val="24"/>
          <w:szCs w:val="24"/>
        </w:rPr>
        <w:t>，</w:t>
      </w:r>
      <w:r w:rsidR="00030892" w:rsidRPr="005B4B62">
        <w:rPr>
          <w:rFonts w:ascii="Times New Roman" w:eastAsia="楷体" w:hAnsi="Times New Roman" w:cs="Times New Roman"/>
          <w:sz w:val="24"/>
          <w:szCs w:val="24"/>
        </w:rPr>
        <w:t>甲方应承担由此产生的所有手续费。</w:t>
      </w:r>
      <w:bookmarkStart w:id="25" w:name="OLE_LINK67"/>
      <w:bookmarkStart w:id="26" w:name="OLE_LINK68"/>
    </w:p>
    <w:p w14:paraId="64C99839" w14:textId="68351F13" w:rsidR="00457EDE" w:rsidRPr="00281078" w:rsidRDefault="00457EDE" w:rsidP="00281078">
      <w:pPr>
        <w:tabs>
          <w:tab w:val="left" w:pos="851"/>
        </w:tabs>
        <w:spacing w:afterLines="100" w:after="312" w:line="400" w:lineRule="exact"/>
        <w:ind w:left="1701"/>
        <w:rPr>
          <w:rFonts w:ascii="Times New Roman" w:eastAsia="楷体" w:hAnsi="Times New Roman" w:cs="Times New Roman"/>
          <w:sz w:val="24"/>
          <w:szCs w:val="24"/>
        </w:rPr>
      </w:pPr>
      <w:r w:rsidRPr="00281078">
        <w:rPr>
          <w:rFonts w:ascii="Times New Roman" w:hAnsi="Times New Roman" w:cs="Times New Roman"/>
          <w:sz w:val="24"/>
          <w:szCs w:val="24"/>
        </w:rPr>
        <w:lastRenderedPageBreak/>
        <w:t>The earnings threshold amount for Party B to make settlement to Party A is 1000 RMB. If Party A’s earnings deserved in a month are less than such amount, the earnings are automatically accumulated to the next settlement cycle till the foregoing minimum settlement limit is reached. If Party A requires the payment of earnings less than the foregoing amount, Party A shall bear all service charges therefrom.</w:t>
      </w:r>
      <w:bookmarkEnd w:id="25"/>
      <w:bookmarkEnd w:id="26"/>
    </w:p>
    <w:p w14:paraId="5104C952" w14:textId="51F38F36" w:rsidR="00773015" w:rsidRPr="005B4B62" w:rsidRDefault="00FB02FE" w:rsidP="001D7953">
      <w:pPr>
        <w:numPr>
          <w:ilvl w:val="2"/>
          <w:numId w:val="14"/>
        </w:numPr>
        <w:tabs>
          <w:tab w:val="left" w:pos="851"/>
        </w:tabs>
        <w:spacing w:afterLines="100" w:after="312" w:line="400" w:lineRule="exact"/>
        <w:ind w:left="1701" w:hanging="283"/>
        <w:rPr>
          <w:rFonts w:ascii="Times New Roman" w:eastAsia="楷体" w:hAnsi="Times New Roman" w:cs="Times New Roman"/>
          <w:sz w:val="24"/>
          <w:szCs w:val="24"/>
        </w:rPr>
      </w:pPr>
      <w:r w:rsidRPr="005B4B62">
        <w:rPr>
          <w:rFonts w:ascii="Times New Roman" w:eastAsia="楷体" w:hAnsi="Times New Roman" w:cs="Times New Roman"/>
          <w:color w:val="000000"/>
          <w:sz w:val="24"/>
        </w:rPr>
        <w:t>甲方账户</w:t>
      </w:r>
      <w:r w:rsidRPr="005B4B62">
        <w:rPr>
          <w:rFonts w:ascii="Times New Roman" w:eastAsia="楷体" w:hAnsi="Times New Roman" w:cs="Times New Roman"/>
          <w:sz w:val="24"/>
          <w:szCs w:val="24"/>
        </w:rPr>
        <w:t>信息：</w:t>
      </w:r>
    </w:p>
    <w:p w14:paraId="07C9DB8B" w14:textId="0561B13C" w:rsidR="00457EDE" w:rsidRPr="005B4B62" w:rsidRDefault="00457EDE" w:rsidP="00457EDE">
      <w:pPr>
        <w:pStyle w:val="af0"/>
        <w:tabs>
          <w:tab w:val="left" w:pos="851"/>
        </w:tabs>
        <w:spacing w:afterLines="100" w:after="312" w:line="400" w:lineRule="exact"/>
        <w:ind w:firstLineChars="400" w:firstLine="960"/>
        <w:rPr>
          <w:rFonts w:ascii="Times New Roman" w:hAnsi="Times New Roman" w:cs="Times New Roman"/>
          <w:sz w:val="24"/>
        </w:rPr>
      </w:pPr>
      <w:r w:rsidRPr="005B4B62">
        <w:rPr>
          <w:rFonts w:ascii="Times New Roman" w:hAnsi="Times New Roman" w:cs="Times New Roman"/>
          <w:sz w:val="24"/>
        </w:rPr>
        <w:t>Party A’s account information:</w:t>
      </w:r>
    </w:p>
    <w:p w14:paraId="3FAC396A" w14:textId="698F446A" w:rsidR="00773015" w:rsidRPr="005B4B62" w:rsidRDefault="00FB02FE" w:rsidP="001D7953">
      <w:pPr>
        <w:spacing w:line="400" w:lineRule="exact"/>
        <w:ind w:left="1282" w:firstLine="419"/>
        <w:rPr>
          <w:rFonts w:ascii="Times New Roman" w:eastAsia="楷体" w:hAnsi="Times New Roman" w:cs="Times New Roman"/>
          <w:sz w:val="24"/>
          <w:szCs w:val="24"/>
        </w:rPr>
      </w:pPr>
      <w:r w:rsidRPr="005B4B62">
        <w:rPr>
          <w:rFonts w:ascii="Times New Roman" w:eastAsia="楷体" w:hAnsi="Times New Roman" w:cs="Times New Roman"/>
          <w:sz w:val="24"/>
          <w:szCs w:val="24"/>
        </w:rPr>
        <w:t>开</w:t>
      </w:r>
      <w:r w:rsidRPr="005B4B62">
        <w:rPr>
          <w:rFonts w:ascii="Times New Roman" w:eastAsia="楷体" w:hAnsi="Times New Roman" w:cs="Times New Roman"/>
          <w:sz w:val="24"/>
          <w:szCs w:val="24"/>
        </w:rPr>
        <w:t xml:space="preserve"> </w:t>
      </w:r>
      <w:r w:rsidRPr="005B4B62">
        <w:rPr>
          <w:rFonts w:ascii="Times New Roman" w:eastAsia="楷体" w:hAnsi="Times New Roman" w:cs="Times New Roman"/>
          <w:sz w:val="24"/>
          <w:szCs w:val="24"/>
        </w:rPr>
        <w:t>户</w:t>
      </w:r>
      <w:r w:rsidRPr="005B4B62">
        <w:rPr>
          <w:rFonts w:ascii="Times New Roman" w:eastAsia="楷体" w:hAnsi="Times New Roman" w:cs="Times New Roman"/>
          <w:sz w:val="24"/>
          <w:szCs w:val="24"/>
        </w:rPr>
        <w:t xml:space="preserve"> </w:t>
      </w:r>
      <w:r w:rsidRPr="005B4B62">
        <w:rPr>
          <w:rFonts w:ascii="Times New Roman" w:eastAsia="楷体" w:hAnsi="Times New Roman" w:cs="Times New Roman"/>
          <w:sz w:val="24"/>
          <w:szCs w:val="24"/>
        </w:rPr>
        <w:t>行：</w:t>
      </w:r>
      <w:r w:rsidR="0098574C" w:rsidRPr="005B4B62">
        <w:rPr>
          <w:rFonts w:ascii="Times New Roman" w:eastAsia="楷体" w:hAnsi="Times New Roman" w:cs="Times New Roman"/>
          <w:sz w:val="24"/>
          <w:szCs w:val="24"/>
        </w:rPr>
        <w:t>【】</w:t>
      </w:r>
    </w:p>
    <w:p w14:paraId="3840948A" w14:textId="7F5D8144" w:rsidR="00457EDE" w:rsidRPr="005B4B62" w:rsidRDefault="00457EDE" w:rsidP="00457EDE">
      <w:pPr>
        <w:spacing w:line="400" w:lineRule="exact"/>
        <w:ind w:left="1282" w:firstLine="419"/>
        <w:rPr>
          <w:rFonts w:ascii="Times New Roman" w:hAnsi="Times New Roman" w:cs="Times New Roman"/>
          <w:sz w:val="24"/>
          <w:szCs w:val="24"/>
        </w:rPr>
      </w:pPr>
      <w:r w:rsidRPr="005B4B62">
        <w:rPr>
          <w:rFonts w:ascii="Times New Roman" w:hAnsi="Times New Roman" w:cs="Times New Roman"/>
          <w:sz w:val="24"/>
          <w:szCs w:val="24"/>
        </w:rPr>
        <w:t>Deposit Bank: [  ]</w:t>
      </w:r>
    </w:p>
    <w:p w14:paraId="4D235D31" w14:textId="208F398B" w:rsidR="00773015" w:rsidRPr="005B4B62" w:rsidRDefault="00FB02FE" w:rsidP="001D7953">
      <w:pPr>
        <w:spacing w:line="400" w:lineRule="exact"/>
        <w:ind w:left="1282" w:firstLine="419"/>
        <w:rPr>
          <w:rFonts w:ascii="Times New Roman" w:eastAsia="楷体" w:hAnsi="Times New Roman" w:cs="Times New Roman"/>
          <w:sz w:val="24"/>
          <w:szCs w:val="24"/>
        </w:rPr>
      </w:pPr>
      <w:r w:rsidRPr="005B4B62">
        <w:rPr>
          <w:rFonts w:ascii="Times New Roman" w:eastAsia="楷体" w:hAnsi="Times New Roman" w:cs="Times New Roman"/>
          <w:sz w:val="24"/>
          <w:szCs w:val="24"/>
        </w:rPr>
        <w:t>开户名称：</w:t>
      </w:r>
      <w:r w:rsidR="0098574C" w:rsidRPr="005B4B62">
        <w:rPr>
          <w:rFonts w:ascii="Times New Roman" w:eastAsia="楷体" w:hAnsi="Times New Roman" w:cs="Times New Roman"/>
          <w:sz w:val="24"/>
          <w:szCs w:val="24"/>
        </w:rPr>
        <w:t>【】</w:t>
      </w:r>
    </w:p>
    <w:p w14:paraId="319F40F2" w14:textId="3DB8ADCC" w:rsidR="00457EDE" w:rsidRPr="005B4B62" w:rsidRDefault="00457EDE" w:rsidP="00457EDE">
      <w:pPr>
        <w:spacing w:line="400" w:lineRule="exact"/>
        <w:ind w:left="1282" w:firstLine="419"/>
        <w:rPr>
          <w:rFonts w:ascii="Times New Roman" w:hAnsi="Times New Roman" w:cs="Times New Roman"/>
          <w:sz w:val="24"/>
          <w:szCs w:val="24"/>
        </w:rPr>
      </w:pPr>
      <w:r w:rsidRPr="005B4B62">
        <w:rPr>
          <w:rFonts w:ascii="Times New Roman" w:hAnsi="Times New Roman" w:cs="Times New Roman"/>
          <w:sz w:val="24"/>
          <w:szCs w:val="24"/>
        </w:rPr>
        <w:t>Account Name: [  ]</w:t>
      </w:r>
    </w:p>
    <w:p w14:paraId="60BAF7CA" w14:textId="458B4746" w:rsidR="00DB31CA" w:rsidRPr="005B4B62" w:rsidRDefault="00FB02FE" w:rsidP="001D7953">
      <w:pPr>
        <w:spacing w:afterLines="100" w:after="312" w:line="400" w:lineRule="exact"/>
        <w:ind w:left="1276" w:firstLine="419"/>
        <w:rPr>
          <w:rFonts w:ascii="Times New Roman" w:eastAsia="楷体" w:hAnsi="Times New Roman" w:cs="Times New Roman"/>
          <w:sz w:val="24"/>
          <w:szCs w:val="24"/>
        </w:rPr>
      </w:pPr>
      <w:r w:rsidRPr="005B4B62">
        <w:rPr>
          <w:rFonts w:ascii="Times New Roman" w:eastAsia="楷体" w:hAnsi="Times New Roman" w:cs="Times New Roman"/>
          <w:sz w:val="24"/>
          <w:szCs w:val="24"/>
        </w:rPr>
        <w:t>开户</w:t>
      </w:r>
      <w:r w:rsidR="0098574C" w:rsidRPr="005B4B62">
        <w:rPr>
          <w:rFonts w:ascii="Times New Roman" w:eastAsia="楷体" w:hAnsi="Times New Roman" w:cs="Times New Roman"/>
          <w:sz w:val="24"/>
          <w:szCs w:val="24"/>
        </w:rPr>
        <w:t>账</w:t>
      </w:r>
      <w:r w:rsidRPr="005B4B62">
        <w:rPr>
          <w:rFonts w:ascii="Times New Roman" w:eastAsia="楷体" w:hAnsi="Times New Roman" w:cs="Times New Roman"/>
          <w:sz w:val="24"/>
          <w:szCs w:val="24"/>
        </w:rPr>
        <w:t>号：</w:t>
      </w:r>
      <w:r w:rsidR="0098574C" w:rsidRPr="005B4B62">
        <w:rPr>
          <w:rFonts w:ascii="Times New Roman" w:eastAsia="楷体" w:hAnsi="Times New Roman" w:cs="Times New Roman"/>
          <w:sz w:val="24"/>
          <w:szCs w:val="24"/>
        </w:rPr>
        <w:t>【】</w:t>
      </w:r>
    </w:p>
    <w:p w14:paraId="0B3A2D96" w14:textId="6C3B82C8" w:rsidR="00457EDE" w:rsidRPr="005B4B62" w:rsidRDefault="00457EDE" w:rsidP="00457EDE">
      <w:pPr>
        <w:spacing w:afterLines="100" w:after="312" w:line="400" w:lineRule="exact"/>
        <w:ind w:left="1276" w:firstLine="419"/>
        <w:rPr>
          <w:rFonts w:ascii="Times New Roman" w:hAnsi="Times New Roman" w:cs="Times New Roman"/>
          <w:sz w:val="24"/>
          <w:szCs w:val="24"/>
        </w:rPr>
      </w:pPr>
      <w:r w:rsidRPr="005B4B62">
        <w:rPr>
          <w:rFonts w:ascii="Times New Roman" w:hAnsi="Times New Roman" w:cs="Times New Roman"/>
          <w:sz w:val="24"/>
          <w:szCs w:val="24"/>
        </w:rPr>
        <w:t>Account No.: [  ]</w:t>
      </w:r>
    </w:p>
    <w:p w14:paraId="7FC0FC29" w14:textId="42152A18" w:rsidR="00E04342" w:rsidRPr="005B4B62" w:rsidRDefault="00E04342" w:rsidP="001D7953">
      <w:pPr>
        <w:numPr>
          <w:ilvl w:val="2"/>
          <w:numId w:val="14"/>
        </w:numPr>
        <w:tabs>
          <w:tab w:val="left" w:pos="851"/>
        </w:tabs>
        <w:spacing w:afterLines="100" w:after="312" w:line="400" w:lineRule="exact"/>
        <w:ind w:left="1701" w:hanging="283"/>
        <w:rPr>
          <w:rFonts w:ascii="Times New Roman" w:eastAsia="楷体" w:hAnsi="Times New Roman" w:cs="Times New Roman"/>
          <w:sz w:val="24"/>
          <w:szCs w:val="24"/>
        </w:rPr>
      </w:pPr>
      <w:r w:rsidRPr="005B4B62">
        <w:rPr>
          <w:rFonts w:ascii="Times New Roman" w:eastAsia="楷体" w:hAnsi="Times New Roman" w:cs="Times New Roman"/>
          <w:color w:val="000000"/>
          <w:sz w:val="24"/>
        </w:rPr>
        <w:t>乙方开票信息及邮寄地</w:t>
      </w:r>
      <w:r w:rsidRPr="005B4B62">
        <w:rPr>
          <w:rFonts w:ascii="Times New Roman" w:eastAsia="楷体" w:hAnsi="Times New Roman" w:cs="Times New Roman"/>
          <w:sz w:val="24"/>
          <w:szCs w:val="24"/>
        </w:rPr>
        <w:t>址：</w:t>
      </w:r>
    </w:p>
    <w:p w14:paraId="40FCA2E0" w14:textId="0C059A61" w:rsidR="00457EDE" w:rsidRPr="005B4B62" w:rsidRDefault="00457EDE" w:rsidP="00457EDE">
      <w:pPr>
        <w:pStyle w:val="af0"/>
        <w:tabs>
          <w:tab w:val="left" w:pos="851"/>
        </w:tabs>
        <w:spacing w:afterLines="100" w:after="312" w:line="400" w:lineRule="exact"/>
        <w:ind w:firstLineChars="400" w:firstLine="960"/>
        <w:rPr>
          <w:rFonts w:ascii="Times New Roman" w:hAnsi="Times New Roman" w:cs="Times New Roman"/>
          <w:sz w:val="24"/>
          <w:szCs w:val="24"/>
        </w:rPr>
      </w:pPr>
      <w:r w:rsidRPr="005B4B62">
        <w:rPr>
          <w:rFonts w:ascii="Times New Roman" w:hAnsi="Times New Roman" w:cs="Times New Roman"/>
          <w:sz w:val="24"/>
          <w:szCs w:val="24"/>
        </w:rPr>
        <w:t>Party B’s invoicing information and address:</w:t>
      </w:r>
    </w:p>
    <w:tbl>
      <w:tblPr>
        <w:tblW w:w="869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4671"/>
      </w:tblGrid>
      <w:tr w:rsidR="00A96CB4" w:rsidRPr="005B4B62" w14:paraId="5E75D270" w14:textId="77777777" w:rsidTr="00F32FA3">
        <w:trPr>
          <w:trHeight w:val="1039"/>
        </w:trPr>
        <w:tc>
          <w:tcPr>
            <w:tcW w:w="4021" w:type="dxa"/>
            <w:shd w:val="clear" w:color="auto" w:fill="auto"/>
          </w:tcPr>
          <w:p w14:paraId="772F9E1B" w14:textId="77777777" w:rsidR="00E04342" w:rsidRPr="005B4B62" w:rsidRDefault="00E04342"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单位名称</w:t>
            </w:r>
          </w:p>
          <w:p w14:paraId="2996B3CC" w14:textId="7D409B6C" w:rsidR="00457EDE" w:rsidRPr="005B4B62" w:rsidRDefault="00457EDE"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Company Name</w:t>
            </w:r>
          </w:p>
        </w:tc>
        <w:tc>
          <w:tcPr>
            <w:tcW w:w="4671" w:type="dxa"/>
            <w:shd w:val="clear" w:color="auto" w:fill="auto"/>
          </w:tcPr>
          <w:p w14:paraId="783967AC" w14:textId="77777777" w:rsidR="00E04342" w:rsidRPr="005B4B62" w:rsidRDefault="00CC4275" w:rsidP="001D7953">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北京创智汇聚科技有限公司</w:t>
            </w:r>
          </w:p>
          <w:p w14:paraId="157C592D" w14:textId="4D593669" w:rsidR="00457EDE" w:rsidRPr="005B4B62" w:rsidRDefault="00457EDE" w:rsidP="001D7953">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SIGMOB TECHNOLOGY LIMITED</w:t>
            </w:r>
          </w:p>
        </w:tc>
      </w:tr>
      <w:tr w:rsidR="00A96CB4" w:rsidRPr="005B4B62" w14:paraId="74EC8526" w14:textId="77777777" w:rsidTr="00F32FA3">
        <w:trPr>
          <w:trHeight w:val="1039"/>
        </w:trPr>
        <w:tc>
          <w:tcPr>
            <w:tcW w:w="4021" w:type="dxa"/>
            <w:shd w:val="clear" w:color="auto" w:fill="auto"/>
          </w:tcPr>
          <w:p w14:paraId="4921A153" w14:textId="77777777" w:rsidR="00E04342" w:rsidRPr="005B4B62" w:rsidRDefault="00E04342"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税号</w:t>
            </w:r>
          </w:p>
          <w:p w14:paraId="6916EA47" w14:textId="395B653D" w:rsidR="00457EDE" w:rsidRPr="005B4B62" w:rsidRDefault="00457EDE"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TAX ID</w:t>
            </w:r>
          </w:p>
        </w:tc>
        <w:tc>
          <w:tcPr>
            <w:tcW w:w="4671" w:type="dxa"/>
            <w:shd w:val="clear" w:color="auto" w:fill="auto"/>
          </w:tcPr>
          <w:p w14:paraId="2F268C99" w14:textId="74432838" w:rsidR="00E04342" w:rsidRPr="005B4B62" w:rsidRDefault="00CC4275" w:rsidP="001D7953">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91110107MA018CGKXB</w:t>
            </w:r>
          </w:p>
        </w:tc>
      </w:tr>
      <w:tr w:rsidR="00A96CB4" w:rsidRPr="005B4B62" w14:paraId="0C13FA89" w14:textId="77777777" w:rsidTr="00F32FA3">
        <w:trPr>
          <w:trHeight w:val="3121"/>
        </w:trPr>
        <w:tc>
          <w:tcPr>
            <w:tcW w:w="4021" w:type="dxa"/>
            <w:shd w:val="clear" w:color="auto" w:fill="auto"/>
          </w:tcPr>
          <w:p w14:paraId="145915EF" w14:textId="77777777" w:rsidR="00E04342" w:rsidRPr="005B4B62" w:rsidRDefault="00E04342"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lastRenderedPageBreak/>
              <w:t>地址、电话</w:t>
            </w:r>
          </w:p>
          <w:p w14:paraId="30BCEC28" w14:textId="6F85ED7C" w:rsidR="00457EDE" w:rsidRPr="005B4B62" w:rsidRDefault="00457EDE"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proofErr w:type="spellStart"/>
            <w:r w:rsidRPr="005B4B62">
              <w:rPr>
                <w:rFonts w:ascii="Times New Roman" w:eastAsia="楷体" w:hAnsi="Times New Roman" w:cs="Times New Roman"/>
                <w:sz w:val="24"/>
                <w:szCs w:val="24"/>
              </w:rPr>
              <w:t>Address&amp;Tel</w:t>
            </w:r>
            <w:proofErr w:type="spellEnd"/>
            <w:r w:rsidRPr="005B4B62">
              <w:rPr>
                <w:rFonts w:ascii="Times New Roman" w:eastAsia="楷体" w:hAnsi="Times New Roman" w:cs="Times New Roman"/>
                <w:sz w:val="24"/>
                <w:szCs w:val="24"/>
              </w:rPr>
              <w:t>.</w:t>
            </w:r>
          </w:p>
        </w:tc>
        <w:tc>
          <w:tcPr>
            <w:tcW w:w="4671" w:type="dxa"/>
            <w:shd w:val="clear" w:color="auto" w:fill="auto"/>
          </w:tcPr>
          <w:p w14:paraId="078E408D" w14:textId="77777777" w:rsidR="00E04342" w:rsidRPr="005B4B62" w:rsidRDefault="00CC4275" w:rsidP="001D7953">
            <w:pPr>
              <w:pStyle w:val="-11"/>
              <w:tabs>
                <w:tab w:val="left" w:pos="993"/>
              </w:tabs>
              <w:autoSpaceDE w:val="0"/>
              <w:autoSpaceDN w:val="0"/>
              <w:adjustRightInd w:val="0"/>
              <w:spacing w:line="400" w:lineRule="exact"/>
              <w:ind w:left="440" w:firstLineChars="0" w:hanging="15"/>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北京市石景山区实兴大街</w:t>
            </w:r>
            <w:r w:rsidRPr="005B4B62">
              <w:rPr>
                <w:rFonts w:ascii="Times New Roman" w:eastAsia="楷体" w:hAnsi="Times New Roman" w:cs="Times New Roman"/>
                <w:sz w:val="24"/>
                <w:szCs w:val="24"/>
              </w:rPr>
              <w:t>30</w:t>
            </w:r>
            <w:r w:rsidRPr="005B4B62">
              <w:rPr>
                <w:rFonts w:ascii="Times New Roman" w:eastAsia="楷体" w:hAnsi="Times New Roman" w:cs="Times New Roman"/>
                <w:sz w:val="24"/>
                <w:szCs w:val="24"/>
              </w:rPr>
              <w:t>号院</w:t>
            </w:r>
            <w:r w:rsidRPr="005B4B62">
              <w:rPr>
                <w:rFonts w:ascii="Times New Roman" w:eastAsia="楷体" w:hAnsi="Times New Roman" w:cs="Times New Roman"/>
                <w:sz w:val="24"/>
                <w:szCs w:val="24"/>
              </w:rPr>
              <w:t>8</w:t>
            </w:r>
            <w:r w:rsidRPr="005B4B62">
              <w:rPr>
                <w:rFonts w:ascii="Times New Roman" w:eastAsia="楷体" w:hAnsi="Times New Roman" w:cs="Times New Roman"/>
                <w:sz w:val="24"/>
                <w:szCs w:val="24"/>
              </w:rPr>
              <w:t>号楼</w:t>
            </w:r>
            <w:r w:rsidRPr="005B4B62">
              <w:rPr>
                <w:rFonts w:ascii="Times New Roman" w:eastAsia="楷体" w:hAnsi="Times New Roman" w:cs="Times New Roman"/>
                <w:sz w:val="24"/>
                <w:szCs w:val="24"/>
              </w:rPr>
              <w:t>7</w:t>
            </w:r>
            <w:r w:rsidRPr="005B4B62">
              <w:rPr>
                <w:rFonts w:ascii="Times New Roman" w:eastAsia="楷体" w:hAnsi="Times New Roman" w:cs="Times New Roman"/>
                <w:sz w:val="24"/>
                <w:szCs w:val="24"/>
              </w:rPr>
              <w:t>层</w:t>
            </w:r>
            <w:r w:rsidRPr="005B4B62">
              <w:rPr>
                <w:rFonts w:ascii="Times New Roman" w:eastAsia="楷体" w:hAnsi="Times New Roman" w:cs="Times New Roman"/>
                <w:sz w:val="24"/>
                <w:szCs w:val="24"/>
              </w:rPr>
              <w:t xml:space="preserve">815 </w:t>
            </w:r>
            <w:r w:rsidR="00FD1055" w:rsidRPr="005B4B62">
              <w:rPr>
                <w:rFonts w:ascii="Times New Roman" w:eastAsia="楷体" w:hAnsi="Times New Roman" w:cs="Times New Roman"/>
                <w:sz w:val="24"/>
                <w:szCs w:val="24"/>
              </w:rPr>
              <w:t>010-52817668</w:t>
            </w:r>
          </w:p>
          <w:p w14:paraId="16F9C381" w14:textId="131BDE86" w:rsidR="00457EDE" w:rsidRPr="005B4B62" w:rsidRDefault="00457EDE" w:rsidP="001D7953">
            <w:pPr>
              <w:pStyle w:val="-11"/>
              <w:tabs>
                <w:tab w:val="left" w:pos="993"/>
              </w:tabs>
              <w:autoSpaceDE w:val="0"/>
              <w:autoSpaceDN w:val="0"/>
              <w:adjustRightInd w:val="0"/>
              <w:spacing w:line="400" w:lineRule="exact"/>
              <w:ind w:left="440" w:firstLineChars="0" w:hanging="15"/>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 xml:space="preserve">815,Floor 7, Building 8, Yard 30, </w:t>
            </w:r>
            <w:proofErr w:type="spellStart"/>
            <w:r w:rsidRPr="005B4B62">
              <w:rPr>
                <w:rFonts w:ascii="Times New Roman" w:eastAsia="楷体" w:hAnsi="Times New Roman" w:cs="Times New Roman"/>
                <w:sz w:val="24"/>
                <w:szCs w:val="24"/>
              </w:rPr>
              <w:t>Shixing</w:t>
            </w:r>
            <w:proofErr w:type="spellEnd"/>
            <w:r w:rsidRPr="005B4B62">
              <w:rPr>
                <w:rFonts w:ascii="Times New Roman" w:eastAsia="楷体" w:hAnsi="Times New Roman" w:cs="Times New Roman"/>
                <w:sz w:val="24"/>
                <w:szCs w:val="24"/>
              </w:rPr>
              <w:t xml:space="preserve"> Street, </w:t>
            </w:r>
            <w:proofErr w:type="spellStart"/>
            <w:r w:rsidRPr="005B4B62">
              <w:rPr>
                <w:rFonts w:ascii="Times New Roman" w:eastAsia="楷体" w:hAnsi="Times New Roman" w:cs="Times New Roman"/>
                <w:sz w:val="24"/>
                <w:szCs w:val="24"/>
              </w:rPr>
              <w:t>Shijingshan</w:t>
            </w:r>
            <w:proofErr w:type="spellEnd"/>
            <w:r w:rsidRPr="005B4B62">
              <w:rPr>
                <w:rFonts w:ascii="Times New Roman" w:eastAsia="楷体" w:hAnsi="Times New Roman" w:cs="Times New Roman"/>
                <w:sz w:val="24"/>
                <w:szCs w:val="24"/>
              </w:rPr>
              <w:t xml:space="preserve"> District, Beijing.</w:t>
            </w:r>
          </w:p>
          <w:p w14:paraId="5ABC7CFE" w14:textId="44C13357" w:rsidR="00457EDE" w:rsidRPr="005B4B62" w:rsidRDefault="00457EDE" w:rsidP="00F32FA3">
            <w:pPr>
              <w:pStyle w:val="-11"/>
              <w:tabs>
                <w:tab w:val="left" w:pos="993"/>
              </w:tabs>
              <w:autoSpaceDE w:val="0"/>
              <w:autoSpaceDN w:val="0"/>
              <w:adjustRightInd w:val="0"/>
              <w:spacing w:line="400" w:lineRule="exact"/>
              <w:ind w:left="440" w:firstLineChars="0" w:hanging="15"/>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010-52817668</w:t>
            </w:r>
          </w:p>
        </w:tc>
      </w:tr>
      <w:tr w:rsidR="00A96CB4" w:rsidRPr="005B4B62" w14:paraId="23552E22" w14:textId="77777777" w:rsidTr="00F32FA3">
        <w:trPr>
          <w:trHeight w:val="1039"/>
        </w:trPr>
        <w:tc>
          <w:tcPr>
            <w:tcW w:w="4021" w:type="dxa"/>
            <w:shd w:val="clear" w:color="auto" w:fill="auto"/>
          </w:tcPr>
          <w:p w14:paraId="63A247E7" w14:textId="77777777" w:rsidR="00E04342" w:rsidRPr="005B4B62" w:rsidRDefault="00E04342"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开户行及账号</w:t>
            </w:r>
          </w:p>
          <w:p w14:paraId="757F2093" w14:textId="2350F4B8" w:rsidR="00457EDE" w:rsidRPr="005B4B62" w:rsidRDefault="00457EDE" w:rsidP="00457EDE">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fitText w:val="3526" w:id="-1692185600"/>
              </w:rPr>
              <w:t>Bank of deposit and account number</w:t>
            </w:r>
          </w:p>
        </w:tc>
        <w:tc>
          <w:tcPr>
            <w:tcW w:w="4671" w:type="dxa"/>
            <w:shd w:val="clear" w:color="auto" w:fill="auto"/>
          </w:tcPr>
          <w:p w14:paraId="56C12623" w14:textId="4AE0DF49" w:rsidR="008A5256" w:rsidRPr="005B4B62" w:rsidRDefault="006A3243" w:rsidP="001D7953">
            <w:pPr>
              <w:pStyle w:val="-11"/>
              <w:tabs>
                <w:tab w:val="left" w:pos="993"/>
              </w:tabs>
              <w:autoSpaceDE w:val="0"/>
              <w:autoSpaceDN w:val="0"/>
              <w:adjustRightInd w:val="0"/>
              <w:spacing w:line="400" w:lineRule="exact"/>
              <w:ind w:left="440" w:firstLineChars="0" w:hanging="14"/>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中国民生银行北京建国门支行</w:t>
            </w:r>
            <w:r w:rsidRPr="005B4B62">
              <w:rPr>
                <w:rFonts w:ascii="Times New Roman" w:eastAsia="楷体" w:hAnsi="Times New Roman" w:cs="Times New Roman"/>
                <w:sz w:val="24"/>
                <w:szCs w:val="24"/>
              </w:rPr>
              <w:t> </w:t>
            </w:r>
          </w:p>
          <w:p w14:paraId="2FE2D3CE" w14:textId="7D2244A9" w:rsidR="008A5256" w:rsidRPr="005B4B62" w:rsidRDefault="008A5256" w:rsidP="001D7953">
            <w:pPr>
              <w:pStyle w:val="-11"/>
              <w:tabs>
                <w:tab w:val="left" w:pos="993"/>
              </w:tabs>
              <w:autoSpaceDE w:val="0"/>
              <w:autoSpaceDN w:val="0"/>
              <w:adjustRightInd w:val="0"/>
              <w:spacing w:line="400" w:lineRule="exact"/>
              <w:ind w:left="440" w:firstLineChars="0" w:hanging="14"/>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 xml:space="preserve">China </w:t>
            </w:r>
            <w:proofErr w:type="spellStart"/>
            <w:r w:rsidRPr="005B4B62">
              <w:rPr>
                <w:rFonts w:ascii="Times New Roman" w:eastAsia="楷体" w:hAnsi="Times New Roman" w:cs="Times New Roman"/>
                <w:sz w:val="24"/>
                <w:szCs w:val="24"/>
              </w:rPr>
              <w:t>Minsheng</w:t>
            </w:r>
            <w:proofErr w:type="spellEnd"/>
            <w:r w:rsidRPr="005B4B62">
              <w:rPr>
                <w:rFonts w:ascii="Times New Roman" w:eastAsia="楷体" w:hAnsi="Times New Roman" w:cs="Times New Roman"/>
                <w:sz w:val="24"/>
                <w:szCs w:val="24"/>
              </w:rPr>
              <w:t xml:space="preserve"> Bank Beijing, </w:t>
            </w:r>
            <w:proofErr w:type="spellStart"/>
            <w:r w:rsidRPr="005B4B62">
              <w:rPr>
                <w:rFonts w:ascii="Times New Roman" w:eastAsia="楷体" w:hAnsi="Times New Roman" w:cs="Times New Roman"/>
                <w:sz w:val="24"/>
                <w:szCs w:val="24"/>
              </w:rPr>
              <w:t>Jianguomen</w:t>
            </w:r>
            <w:proofErr w:type="spellEnd"/>
            <w:r w:rsidRPr="005B4B62">
              <w:rPr>
                <w:rFonts w:ascii="Times New Roman" w:eastAsia="楷体" w:hAnsi="Times New Roman" w:cs="Times New Roman"/>
                <w:sz w:val="24"/>
                <w:szCs w:val="24"/>
              </w:rPr>
              <w:t xml:space="preserve"> Sub-branch</w:t>
            </w:r>
          </w:p>
          <w:p w14:paraId="29119A32" w14:textId="222DEBF0" w:rsidR="00E04342" w:rsidRPr="005B4B62" w:rsidRDefault="006A3243" w:rsidP="001D7953">
            <w:pPr>
              <w:pStyle w:val="-11"/>
              <w:tabs>
                <w:tab w:val="left" w:pos="993"/>
              </w:tabs>
              <w:autoSpaceDE w:val="0"/>
              <w:autoSpaceDN w:val="0"/>
              <w:adjustRightInd w:val="0"/>
              <w:spacing w:line="400" w:lineRule="exact"/>
              <w:ind w:left="440" w:firstLineChars="0" w:hanging="14"/>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631149630</w:t>
            </w:r>
          </w:p>
        </w:tc>
      </w:tr>
      <w:tr w:rsidR="00A96CB4" w:rsidRPr="005B4B62" w14:paraId="6896EA30" w14:textId="77777777" w:rsidTr="00F32FA3">
        <w:trPr>
          <w:trHeight w:val="1039"/>
        </w:trPr>
        <w:tc>
          <w:tcPr>
            <w:tcW w:w="4021" w:type="dxa"/>
            <w:shd w:val="clear" w:color="auto" w:fill="auto"/>
          </w:tcPr>
          <w:p w14:paraId="79A352DC" w14:textId="77777777" w:rsidR="00E04342" w:rsidRPr="005B4B62" w:rsidRDefault="00E04342"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发票邮寄地址</w:t>
            </w:r>
          </w:p>
          <w:p w14:paraId="15D78A26" w14:textId="5FAEBBD8" w:rsidR="00457EDE" w:rsidRPr="005B4B62" w:rsidRDefault="00457EDE" w:rsidP="001D7953">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sidRPr="005B4B62">
              <w:rPr>
                <w:rFonts w:ascii="Times New Roman" w:eastAsia="楷体" w:hAnsi="Times New Roman" w:cs="Times New Roman"/>
                <w:sz w:val="24"/>
                <w:szCs w:val="24"/>
              </w:rPr>
              <w:t>Invoice mailing address</w:t>
            </w:r>
          </w:p>
        </w:tc>
        <w:tc>
          <w:tcPr>
            <w:tcW w:w="4671" w:type="dxa"/>
            <w:shd w:val="clear" w:color="auto" w:fill="auto"/>
          </w:tcPr>
          <w:p w14:paraId="52D55401" w14:textId="77777777" w:rsidR="00E04342" w:rsidRPr="005B4B62" w:rsidRDefault="00CC4275" w:rsidP="001D7953">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pacing w:val="-1"/>
                <w:w w:val="89"/>
                <w:sz w:val="24"/>
                <w:szCs w:val="24"/>
              </w:rPr>
            </w:pPr>
            <w:r w:rsidRPr="005B4B62">
              <w:rPr>
                <w:rFonts w:ascii="Times New Roman" w:eastAsia="楷体" w:hAnsi="Times New Roman" w:cs="Times New Roman"/>
                <w:spacing w:val="1"/>
                <w:w w:val="89"/>
                <w:sz w:val="24"/>
                <w:szCs w:val="24"/>
                <w:fitText w:val="3527" w:id="-1692185344"/>
              </w:rPr>
              <w:t>北京市海淀区苏州街</w:t>
            </w:r>
            <w:r w:rsidRPr="005B4B62">
              <w:rPr>
                <w:rFonts w:ascii="Times New Roman" w:eastAsia="楷体" w:hAnsi="Times New Roman" w:cs="Times New Roman"/>
                <w:spacing w:val="1"/>
                <w:w w:val="89"/>
                <w:sz w:val="24"/>
                <w:szCs w:val="24"/>
                <w:fitText w:val="3527" w:id="-1692185344"/>
              </w:rPr>
              <w:t>29</w:t>
            </w:r>
            <w:r w:rsidRPr="005B4B62">
              <w:rPr>
                <w:rFonts w:ascii="Times New Roman" w:eastAsia="楷体" w:hAnsi="Times New Roman" w:cs="Times New Roman"/>
                <w:spacing w:val="1"/>
                <w:w w:val="89"/>
                <w:sz w:val="24"/>
                <w:szCs w:val="24"/>
                <w:fitText w:val="3527" w:id="-1692185344"/>
              </w:rPr>
              <w:t>号维亚大厦</w:t>
            </w:r>
            <w:r w:rsidR="00CE34B5" w:rsidRPr="005B4B62">
              <w:rPr>
                <w:rFonts w:ascii="Times New Roman" w:eastAsia="楷体" w:hAnsi="Times New Roman" w:cs="Times New Roman"/>
                <w:spacing w:val="1"/>
                <w:w w:val="89"/>
                <w:sz w:val="24"/>
                <w:szCs w:val="24"/>
                <w:fitText w:val="3527" w:id="-1692185344"/>
              </w:rPr>
              <w:t>6</w:t>
            </w:r>
            <w:r w:rsidR="00CE34B5" w:rsidRPr="005B4B62">
              <w:rPr>
                <w:rFonts w:ascii="Times New Roman" w:eastAsia="楷体" w:hAnsi="Times New Roman" w:cs="Times New Roman"/>
                <w:spacing w:val="-1"/>
                <w:w w:val="89"/>
                <w:sz w:val="24"/>
                <w:szCs w:val="24"/>
                <w:fitText w:val="3527" w:id="-1692185344"/>
              </w:rPr>
              <w:t>层</w:t>
            </w:r>
          </w:p>
          <w:p w14:paraId="08DB8556" w14:textId="2BCE5B65" w:rsidR="00457EDE" w:rsidRPr="005B4B62" w:rsidRDefault="00457EDE" w:rsidP="001D7953">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z w:val="24"/>
                <w:szCs w:val="24"/>
              </w:rPr>
            </w:pPr>
            <w:r w:rsidRPr="00FC1CC1">
              <w:rPr>
                <w:rFonts w:ascii="Times New Roman" w:eastAsia="楷体" w:hAnsi="Times New Roman" w:cs="Times New Roman"/>
                <w:w w:val="50"/>
                <w:sz w:val="24"/>
                <w:szCs w:val="24"/>
                <w:fitText w:val="3526" w:id="-1692185343"/>
              </w:rPr>
              <w:t xml:space="preserve">Floor 6, </w:t>
            </w:r>
            <w:proofErr w:type="spellStart"/>
            <w:r w:rsidRPr="00FC1CC1">
              <w:rPr>
                <w:rFonts w:ascii="Times New Roman" w:eastAsia="楷体" w:hAnsi="Times New Roman" w:cs="Times New Roman"/>
                <w:w w:val="50"/>
                <w:sz w:val="24"/>
                <w:szCs w:val="24"/>
                <w:fitText w:val="3526" w:id="-1692185343"/>
              </w:rPr>
              <w:t>Weiya</w:t>
            </w:r>
            <w:proofErr w:type="spellEnd"/>
            <w:r w:rsidRPr="00FC1CC1">
              <w:rPr>
                <w:rFonts w:ascii="Times New Roman" w:eastAsia="楷体" w:hAnsi="Times New Roman" w:cs="Times New Roman"/>
                <w:w w:val="50"/>
                <w:sz w:val="24"/>
                <w:szCs w:val="24"/>
                <w:fitText w:val="3526" w:id="-1692185343"/>
              </w:rPr>
              <w:t xml:space="preserve"> Building, No.29, Suzhou Street, </w:t>
            </w:r>
            <w:proofErr w:type="spellStart"/>
            <w:r w:rsidRPr="00FC1CC1">
              <w:rPr>
                <w:rFonts w:ascii="Times New Roman" w:eastAsia="楷体" w:hAnsi="Times New Roman" w:cs="Times New Roman"/>
                <w:w w:val="50"/>
                <w:sz w:val="24"/>
                <w:szCs w:val="24"/>
                <w:fitText w:val="3526" w:id="-1692185343"/>
              </w:rPr>
              <w:t>Haidian</w:t>
            </w:r>
            <w:proofErr w:type="spellEnd"/>
            <w:r w:rsidRPr="00FC1CC1">
              <w:rPr>
                <w:rFonts w:ascii="Times New Roman" w:eastAsia="楷体" w:hAnsi="Times New Roman" w:cs="Times New Roman"/>
                <w:w w:val="50"/>
                <w:sz w:val="24"/>
                <w:szCs w:val="24"/>
                <w:fitText w:val="3526" w:id="-1692185343"/>
              </w:rPr>
              <w:t xml:space="preserve"> District, Beijin</w:t>
            </w:r>
            <w:r w:rsidRPr="00FC1CC1">
              <w:rPr>
                <w:rFonts w:ascii="Times New Roman" w:eastAsia="楷体" w:hAnsi="Times New Roman" w:cs="Times New Roman"/>
                <w:spacing w:val="3"/>
                <w:w w:val="50"/>
                <w:sz w:val="24"/>
                <w:szCs w:val="24"/>
                <w:fitText w:val="3526" w:id="-1692185343"/>
              </w:rPr>
              <w:t>g</w:t>
            </w:r>
          </w:p>
        </w:tc>
      </w:tr>
    </w:tbl>
    <w:p w14:paraId="796E26BA" w14:textId="77777777" w:rsidR="00281078" w:rsidRDefault="00210A73" w:rsidP="008A5256">
      <w:pPr>
        <w:numPr>
          <w:ilvl w:val="0"/>
          <w:numId w:val="14"/>
        </w:numPr>
        <w:spacing w:before="240" w:afterLines="100" w:after="312"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数据合规</w:t>
      </w:r>
    </w:p>
    <w:p w14:paraId="4982A1A3" w14:textId="589579CA" w:rsidR="008A5256" w:rsidRPr="00281078" w:rsidRDefault="008A5256" w:rsidP="00281078">
      <w:pPr>
        <w:spacing w:before="240" w:afterLines="100" w:after="312" w:line="400" w:lineRule="exact"/>
        <w:ind w:left="720"/>
        <w:rPr>
          <w:rFonts w:ascii="Times New Roman" w:eastAsia="楷体" w:hAnsi="Times New Roman" w:cs="Times New Roman"/>
          <w:b/>
          <w:sz w:val="24"/>
          <w:szCs w:val="24"/>
        </w:rPr>
      </w:pPr>
      <w:r w:rsidRPr="00281078">
        <w:rPr>
          <w:rFonts w:ascii="Times New Roman" w:eastAsia="楷体" w:hAnsi="Times New Roman" w:cs="Times New Roman"/>
          <w:b/>
          <w:sz w:val="24"/>
          <w:szCs w:val="24"/>
        </w:rPr>
        <w:t>Data compliance</w:t>
      </w:r>
    </w:p>
    <w:p w14:paraId="35941D6D" w14:textId="77777777" w:rsidR="00281078" w:rsidRDefault="00210A73" w:rsidP="00281078">
      <w:pPr>
        <w:numPr>
          <w:ilvl w:val="1"/>
          <w:numId w:val="14"/>
        </w:numPr>
        <w:spacing w:afterLines="100" w:after="312" w:line="400" w:lineRule="exact"/>
        <w:rPr>
          <w:rFonts w:ascii="Times New Roman" w:eastAsia="楷体" w:hAnsi="Times New Roman" w:cs="Times New Roman"/>
          <w:color w:val="000000"/>
          <w:sz w:val="24"/>
          <w:szCs w:val="24"/>
        </w:rPr>
      </w:pPr>
      <w:bookmarkStart w:id="27" w:name="_Hlk83745816"/>
      <w:r w:rsidRPr="005B4B62">
        <w:rPr>
          <w:rFonts w:ascii="Times New Roman" w:eastAsia="楷体" w:hAnsi="Times New Roman" w:cs="Times New Roman"/>
          <w:color w:val="000000"/>
          <w:sz w:val="24"/>
          <w:szCs w:val="24"/>
        </w:rPr>
        <w:t>甲方应当依据法律法规建立并维护自己的隐私政策，不得实施跟踪用户活动、泄露、传播、干扰和破坏用户个人数据等侵害个人数据和隐私，且不为当地生效法律法规所允许的行为。甲方确保从用户侧收集、存储的所有用户个人数据只能按照本协议限定目的进行处理。</w:t>
      </w:r>
      <w:bookmarkEnd w:id="27"/>
    </w:p>
    <w:p w14:paraId="3CBF9286" w14:textId="6B7D00C9" w:rsidR="008A5256" w:rsidRPr="00281078" w:rsidRDefault="008A5256"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eastAsia="楷体" w:hAnsi="Times New Roman" w:cs="Times New Roman"/>
          <w:color w:val="000000"/>
          <w:sz w:val="24"/>
          <w:szCs w:val="24"/>
        </w:rPr>
        <w:t>Party A shall establish and maintain its own privacy policy in accordance with laws and regulations, and shall not track user's activities, disclose, disseminate, interfere with and destroy user's personal data and other acts that infringe on personal data and privacy and are not permitted by local laws and regulations in effect. Party A shall ensure that all user personal data collected and stored from the user side can only be processed for the purpose specified in this Agreement.</w:t>
      </w:r>
    </w:p>
    <w:p w14:paraId="5850BB21" w14:textId="75024627" w:rsidR="00281078" w:rsidRDefault="007A2B09" w:rsidP="00281078">
      <w:pPr>
        <w:numPr>
          <w:ilvl w:val="1"/>
          <w:numId w:val="14"/>
        </w:numPr>
        <w:spacing w:afterLines="100" w:after="312" w:line="400" w:lineRule="exact"/>
        <w:rPr>
          <w:rFonts w:ascii="Times New Roman" w:eastAsia="楷体" w:hAnsi="Times New Roman" w:cs="Times New Roman"/>
          <w:color w:val="000000"/>
          <w:sz w:val="24"/>
          <w:szCs w:val="24"/>
        </w:rPr>
      </w:pPr>
      <w:bookmarkStart w:id="28" w:name="_Hlk83745824"/>
      <w:r w:rsidRPr="005B4B62">
        <w:rPr>
          <w:rFonts w:ascii="Times New Roman" w:eastAsia="楷体" w:hAnsi="Times New Roman" w:cs="Times New Roman"/>
          <w:color w:val="000000"/>
          <w:sz w:val="24"/>
        </w:rPr>
        <w:lastRenderedPageBreak/>
        <w:t>甲方保证并声明根据</w:t>
      </w:r>
      <w:r w:rsidR="00325FED" w:rsidRPr="005B4B62">
        <w:rPr>
          <w:rFonts w:ascii="Times New Roman" w:eastAsia="楷体" w:hAnsi="Times New Roman" w:cs="Times New Roman"/>
          <w:color w:val="000000"/>
          <w:sz w:val="24"/>
        </w:rPr>
        <w:t>本协议</w:t>
      </w:r>
      <w:r w:rsidRPr="005B4B62">
        <w:rPr>
          <w:rFonts w:ascii="Times New Roman" w:eastAsia="楷体" w:hAnsi="Times New Roman" w:cs="Times New Roman"/>
          <w:color w:val="000000"/>
          <w:sz w:val="24"/>
        </w:rPr>
        <w:t>或与</w:t>
      </w:r>
      <w:r w:rsidR="00325FED" w:rsidRPr="005B4B62">
        <w:rPr>
          <w:rFonts w:ascii="Times New Roman" w:eastAsia="楷体" w:hAnsi="Times New Roman" w:cs="Times New Roman"/>
          <w:color w:val="000000"/>
          <w:sz w:val="24"/>
        </w:rPr>
        <w:t>本协议</w:t>
      </w:r>
      <w:r w:rsidRPr="005B4B62">
        <w:rPr>
          <w:rFonts w:ascii="Times New Roman" w:eastAsia="楷体" w:hAnsi="Times New Roman" w:cs="Times New Roman"/>
          <w:color w:val="000000"/>
          <w:sz w:val="24"/>
        </w:rPr>
        <w:t>有关的向乙方提供或披露的任何个人信息</w:t>
      </w:r>
      <w:r w:rsidRPr="005B4B62">
        <w:rPr>
          <w:rFonts w:ascii="Times New Roman" w:eastAsia="楷体" w:hAnsi="Times New Roman" w:cs="Times New Roman"/>
          <w:color w:val="000000"/>
          <w:sz w:val="24"/>
          <w:szCs w:val="24"/>
        </w:rPr>
        <w:t>来源合法，获取了用户的明示授权</w:t>
      </w:r>
      <w:r w:rsidRPr="005B4B62">
        <w:rPr>
          <w:rFonts w:ascii="Times New Roman" w:eastAsia="楷体" w:hAnsi="Times New Roman" w:cs="Times New Roman"/>
          <w:color w:val="000000"/>
          <w:sz w:val="24"/>
        </w:rPr>
        <w:t>，按照应适用的隐私法规和任何监管机构不时发布的所有相关要求和指导说明进行控制、收集和转让。</w:t>
      </w:r>
      <w:r w:rsidRPr="005B4B62">
        <w:rPr>
          <w:rFonts w:ascii="Times New Roman" w:eastAsia="楷体" w:hAnsi="Times New Roman" w:cs="Times New Roman"/>
          <w:color w:val="000000"/>
          <w:sz w:val="24"/>
          <w:szCs w:val="24"/>
        </w:rPr>
        <w:t>甲方应采取适当的技术和组织措施，确保与风险相当的安全水平，保护用户个人数据，免于任何个人数据泄露。</w:t>
      </w:r>
      <w:r w:rsidR="00E50E42" w:rsidRPr="005B4B62">
        <w:rPr>
          <w:rFonts w:ascii="Times New Roman" w:eastAsia="楷体" w:hAnsi="Times New Roman" w:cs="Times New Roman"/>
          <w:color w:val="000000"/>
          <w:sz w:val="24"/>
          <w:szCs w:val="24"/>
        </w:rPr>
        <w:t>未经用户同意，甲方不得将对方用户个人数据跨境转移至第三国或地区，且数据跨境转移必须符合</w:t>
      </w:r>
      <w:r w:rsidR="000976A5">
        <w:rPr>
          <w:rFonts w:ascii="Times New Roman" w:eastAsia="楷体" w:hAnsi="Times New Roman" w:cs="Times New Roman" w:hint="eastAsia"/>
          <w:color w:val="000000"/>
          <w:sz w:val="24"/>
          <w:szCs w:val="24"/>
        </w:rPr>
        <w:t>相关</w:t>
      </w:r>
      <w:r w:rsidR="00E50E42" w:rsidRPr="005B4B62">
        <w:rPr>
          <w:rFonts w:ascii="Times New Roman" w:eastAsia="楷体" w:hAnsi="Times New Roman" w:cs="Times New Roman"/>
          <w:color w:val="000000"/>
          <w:sz w:val="24"/>
          <w:szCs w:val="24"/>
        </w:rPr>
        <w:t>法律法规要求</w:t>
      </w:r>
      <w:r w:rsidR="000976A5">
        <w:rPr>
          <w:rFonts w:ascii="Times New Roman" w:eastAsia="楷体" w:hAnsi="Times New Roman" w:cs="Times New Roman" w:hint="eastAsia"/>
          <w:color w:val="000000"/>
          <w:sz w:val="24"/>
          <w:szCs w:val="24"/>
        </w:rPr>
        <w:t>，进行必要的安全评估或认证等</w:t>
      </w:r>
      <w:r w:rsidR="00E50E42" w:rsidRPr="005B4B62">
        <w:rPr>
          <w:rFonts w:ascii="Times New Roman" w:eastAsia="楷体" w:hAnsi="Times New Roman" w:cs="Times New Roman"/>
          <w:color w:val="000000"/>
          <w:sz w:val="24"/>
          <w:szCs w:val="24"/>
        </w:rPr>
        <w:t>。</w:t>
      </w:r>
    </w:p>
    <w:p w14:paraId="50AB4A16" w14:textId="46E0A4B0" w:rsidR="008A5256" w:rsidRPr="00281078" w:rsidRDefault="008A5256"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eastAsia="楷体" w:hAnsi="Times New Roman" w:cs="Times New Roman"/>
          <w:color w:val="000000"/>
          <w:sz w:val="24"/>
          <w:szCs w:val="24"/>
        </w:rPr>
        <w:t xml:space="preserve">Party A warrants and represents that any personal information provided or disclosed to Party B pursuant to or in connection with this Agreement comes from a legitimate source, is expressly authorized by the user, and is controlled, collected and transferred in accordance with applicable privacy regulations and all relevant requirements and guidelines issued by any regulatory body from time to time. Party A shall take appropriate technical and organizational measures to ensure a level of security commensurate with the risk and to protect the user's personal data from any disclosure of personal data. Without the user's consent, Party A shall not transfer the user's personal data of the other party to a third country or region, and the cross-border transfer of data must comply with the requirements of </w:t>
      </w:r>
      <w:r w:rsidR="000976A5">
        <w:rPr>
          <w:rFonts w:ascii="Times New Roman" w:eastAsia="楷体" w:hAnsi="Times New Roman" w:cs="Times New Roman" w:hint="eastAsia"/>
          <w:color w:val="000000"/>
          <w:sz w:val="24"/>
          <w:szCs w:val="24"/>
        </w:rPr>
        <w:t>relevant</w:t>
      </w:r>
      <w:r w:rsidRPr="00281078">
        <w:rPr>
          <w:rFonts w:ascii="Times New Roman" w:eastAsia="楷体" w:hAnsi="Times New Roman" w:cs="Times New Roman"/>
          <w:color w:val="000000"/>
          <w:sz w:val="24"/>
          <w:szCs w:val="24"/>
        </w:rPr>
        <w:t xml:space="preserve"> laws and regulations</w:t>
      </w:r>
      <w:r w:rsidR="000976A5">
        <w:rPr>
          <w:rFonts w:ascii="Times New Roman" w:eastAsia="楷体" w:hAnsi="Times New Roman" w:cs="Times New Roman" w:hint="eastAsia"/>
          <w:color w:val="000000"/>
          <w:sz w:val="24"/>
          <w:szCs w:val="24"/>
        </w:rPr>
        <w:t xml:space="preserve"> </w:t>
      </w:r>
      <w:r w:rsidR="000976A5" w:rsidRPr="000976A5">
        <w:rPr>
          <w:rFonts w:ascii="Times New Roman" w:eastAsia="楷体" w:hAnsi="Times New Roman" w:cs="Times New Roman"/>
          <w:color w:val="000000"/>
          <w:sz w:val="24"/>
          <w:szCs w:val="24"/>
        </w:rPr>
        <w:t>and conduct necessary security assessments or certifications.</w:t>
      </w:r>
    </w:p>
    <w:p w14:paraId="3CB7F6A7" w14:textId="77777777" w:rsidR="00281078" w:rsidRDefault="00DB37B0" w:rsidP="00281078">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双方承诺遵守任何可能适用的旨在保护最终用户个人信息、隐私的安全法律、法规及其它规范，任何可能适用的网络安全相关的法律法规，禁止参与任何损害、未授权访问任何终端设备、服务器、网络或者任何第三方（包括用户、合作方以及任何移动网络运营商）的产品和服务的活动。对于发现或暴露的安全风险，双方有义务相互配合、情况互通、积极改进，将影响降到最低。</w:t>
      </w:r>
      <w:r w:rsidR="00E50E42" w:rsidRPr="005B4B62">
        <w:rPr>
          <w:rFonts w:ascii="Times New Roman" w:eastAsia="楷体" w:hAnsi="Times New Roman" w:cs="Times New Roman"/>
          <w:color w:val="000000"/>
          <w:sz w:val="24"/>
          <w:szCs w:val="24"/>
        </w:rPr>
        <w:t>双方需保证处理对方用户数据的员工接受了隐私培训，并对用户个人数据有保密义务。</w:t>
      </w:r>
    </w:p>
    <w:p w14:paraId="01A27815" w14:textId="6CEF8B18" w:rsidR="008A5256" w:rsidRPr="00281078" w:rsidRDefault="008A5256"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eastAsia="楷体" w:hAnsi="Times New Roman" w:cs="Times New Roman"/>
          <w:color w:val="000000"/>
          <w:sz w:val="24"/>
          <w:szCs w:val="24"/>
        </w:rPr>
        <w:t xml:space="preserve">Both parties undertake to comply with any applicable security laws, regulations and other norms aimed at protecting the personal information and privacy of end users, and any applicable laws and regulations related to network security. It is prohibited to engage in any activity that damages or provides unauthorized access to any terminal equipment, server, network or products and services of any third party (including users, partners and any mobile network operator). For the safety risks discovered or exposed, both parties are obliged to cooperate with each other, exchange information and actively improve, so as to minimize the impact. Both parties need to ensure that the employees who process the other party's user data </w:t>
      </w:r>
      <w:r w:rsidRPr="00281078">
        <w:rPr>
          <w:rFonts w:ascii="Times New Roman" w:eastAsia="楷体" w:hAnsi="Times New Roman" w:cs="Times New Roman"/>
          <w:color w:val="000000"/>
          <w:sz w:val="24"/>
          <w:szCs w:val="24"/>
        </w:rPr>
        <w:lastRenderedPageBreak/>
        <w:t>have received privacy training and have the obligation to keep the user's personal data confidential.</w:t>
      </w:r>
    </w:p>
    <w:p w14:paraId="1E8C24A1" w14:textId="77777777" w:rsidR="00281078" w:rsidRDefault="00210A73" w:rsidP="00281078">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若一方违反前述条款而致使对方（包括其关联公司）受到主管部门处罚或者最终用户索赔的，该方应负责消除对方所遭受到的市场不良影响，并赔偿对方（包括其关联公司）因此而支付的罚款、用户赔偿以及因此而遭受的其他所有经济损失。此外，受不良影响方亦有权解除本协议。</w:t>
      </w:r>
    </w:p>
    <w:p w14:paraId="085E7DE9" w14:textId="2B595E87" w:rsidR="008A5256" w:rsidRPr="00281078" w:rsidRDefault="008A5256"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eastAsia="楷体" w:hAnsi="Times New Roman" w:cs="Times New Roman"/>
          <w:color w:val="000000"/>
          <w:sz w:val="24"/>
          <w:szCs w:val="24"/>
        </w:rPr>
        <w:t>If one party violates the foregoing provisions and causes the other party (including its affiliated companies) to be punished by the competent authorities or claimed by the end users, the party shall be responsible for eliminating the adverse market effects suffered by the other party, and shall compensate the other party (including its affiliated companies) for the fines, user compensation and all other economic losses suffered thereby. In addition, the affected party shall have the right to rescind this Agreement.</w:t>
      </w:r>
    </w:p>
    <w:bookmarkEnd w:id="28"/>
    <w:p w14:paraId="57AB351B" w14:textId="77777777" w:rsidR="00281078" w:rsidRDefault="00BB4E8D" w:rsidP="00101256">
      <w:pPr>
        <w:numPr>
          <w:ilvl w:val="0"/>
          <w:numId w:val="14"/>
        </w:numPr>
        <w:spacing w:before="240" w:afterLines="100" w:after="312" w:line="400" w:lineRule="exact"/>
        <w:rPr>
          <w:rFonts w:ascii="Times New Roman" w:eastAsia="楷体" w:hAnsi="Times New Roman" w:cs="Times New Roman"/>
          <w:b/>
          <w:sz w:val="24"/>
          <w:szCs w:val="24"/>
        </w:rPr>
      </w:pPr>
      <w:r w:rsidRPr="005B4B62">
        <w:rPr>
          <w:rFonts w:ascii="Times New Roman" w:eastAsia="楷体" w:hAnsi="Times New Roman" w:cs="Times New Roman"/>
          <w:b/>
          <w:sz w:val="24"/>
          <w:szCs w:val="24"/>
        </w:rPr>
        <w:t>创智汇聚流量业务合作规范</w:t>
      </w:r>
    </w:p>
    <w:p w14:paraId="36FD1FCC" w14:textId="38EF8417" w:rsidR="00101256" w:rsidRPr="00281078" w:rsidRDefault="00101256" w:rsidP="00281078">
      <w:pPr>
        <w:spacing w:before="240" w:afterLines="100" w:after="312" w:line="400" w:lineRule="exact"/>
        <w:ind w:left="720"/>
        <w:rPr>
          <w:rFonts w:ascii="Times New Roman" w:eastAsia="楷体" w:hAnsi="Times New Roman" w:cs="Times New Roman"/>
          <w:b/>
          <w:sz w:val="24"/>
          <w:szCs w:val="24"/>
        </w:rPr>
      </w:pPr>
      <w:r w:rsidRPr="00281078">
        <w:rPr>
          <w:rFonts w:ascii="Times New Roman" w:eastAsia="楷体" w:hAnsi="Times New Roman" w:cs="Times New Roman"/>
          <w:b/>
          <w:sz w:val="24"/>
          <w:szCs w:val="24"/>
        </w:rPr>
        <w:t>Traffic Service Cooperation Specification of SIGMOB</w:t>
      </w:r>
    </w:p>
    <w:p w14:paraId="19108C7E" w14:textId="77777777" w:rsidR="00281078" w:rsidRDefault="00BB4E8D" w:rsidP="00281078">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甲方同意遵守乙方以电子邮件、网站公告或在乙方平台以公告、通知等方式发布的《创智汇聚流量业务合作规范》，该规范为</w:t>
      </w:r>
      <w:r w:rsidR="00325FED" w:rsidRPr="005B4B62">
        <w:rPr>
          <w:rFonts w:ascii="Times New Roman" w:eastAsia="楷体" w:hAnsi="Times New Roman" w:cs="Times New Roman"/>
          <w:color w:val="000000"/>
          <w:sz w:val="24"/>
          <w:szCs w:val="24"/>
        </w:rPr>
        <w:t>本协议</w:t>
      </w:r>
      <w:r w:rsidRPr="005B4B62">
        <w:rPr>
          <w:rFonts w:ascii="Times New Roman" w:eastAsia="楷体" w:hAnsi="Times New Roman" w:cs="Times New Roman"/>
          <w:color w:val="000000"/>
          <w:sz w:val="24"/>
          <w:szCs w:val="24"/>
        </w:rPr>
        <w:t>不可分割的重要组成部分，与</w:t>
      </w:r>
      <w:r w:rsidR="00325FED" w:rsidRPr="005B4B62">
        <w:rPr>
          <w:rFonts w:ascii="Times New Roman" w:eastAsia="楷体" w:hAnsi="Times New Roman" w:cs="Times New Roman"/>
          <w:color w:val="000000"/>
          <w:sz w:val="24"/>
          <w:szCs w:val="24"/>
        </w:rPr>
        <w:t>本协议</w:t>
      </w:r>
      <w:r w:rsidRPr="005B4B62">
        <w:rPr>
          <w:rFonts w:ascii="Times New Roman" w:eastAsia="楷体" w:hAnsi="Times New Roman" w:cs="Times New Roman"/>
          <w:color w:val="000000"/>
          <w:sz w:val="24"/>
          <w:szCs w:val="24"/>
        </w:rPr>
        <w:t>具有相同的法律效力。乙方有权对该规范做出适时修改，甲方</w:t>
      </w:r>
      <w:r w:rsidR="00994B79" w:rsidRPr="005B4B62">
        <w:rPr>
          <w:rFonts w:ascii="Times New Roman" w:eastAsia="楷体" w:hAnsi="Times New Roman" w:cs="Times New Roman"/>
          <w:color w:val="000000"/>
          <w:sz w:val="24"/>
          <w:szCs w:val="24"/>
        </w:rPr>
        <w:t>收到更新通知后</w:t>
      </w:r>
      <w:r w:rsidRPr="005B4B62">
        <w:rPr>
          <w:rFonts w:ascii="Times New Roman" w:eastAsia="楷体" w:hAnsi="Times New Roman" w:cs="Times New Roman"/>
          <w:color w:val="000000"/>
          <w:sz w:val="24"/>
          <w:szCs w:val="24"/>
        </w:rPr>
        <w:t>3</w:t>
      </w:r>
      <w:r w:rsidRPr="005B4B62">
        <w:rPr>
          <w:rFonts w:ascii="Times New Roman" w:eastAsia="楷体" w:hAnsi="Times New Roman" w:cs="Times New Roman"/>
          <w:color w:val="000000"/>
          <w:sz w:val="24"/>
          <w:szCs w:val="24"/>
        </w:rPr>
        <w:t>日</w:t>
      </w:r>
      <w:r w:rsidR="00994B79" w:rsidRPr="005B4B62">
        <w:rPr>
          <w:rFonts w:ascii="Times New Roman" w:eastAsia="楷体" w:hAnsi="Times New Roman" w:cs="Times New Roman"/>
          <w:color w:val="000000"/>
          <w:sz w:val="24"/>
          <w:szCs w:val="24"/>
        </w:rPr>
        <w:t>内未以书面方式</w:t>
      </w:r>
      <w:r w:rsidRPr="005B4B62">
        <w:rPr>
          <w:rFonts w:ascii="Times New Roman" w:eastAsia="楷体" w:hAnsi="Times New Roman" w:cs="Times New Roman"/>
          <w:color w:val="000000"/>
          <w:sz w:val="24"/>
          <w:szCs w:val="24"/>
        </w:rPr>
        <w:t>提出异议的，视为同意接受，</w:t>
      </w:r>
      <w:r w:rsidR="00994B79" w:rsidRPr="005B4B62">
        <w:rPr>
          <w:rFonts w:ascii="Times New Roman" w:eastAsia="楷体" w:hAnsi="Times New Roman" w:cs="Times New Roman"/>
          <w:color w:val="000000"/>
          <w:sz w:val="24"/>
          <w:szCs w:val="24"/>
        </w:rPr>
        <w:t>更新后的《创智汇聚流量业务合作规范》</w:t>
      </w:r>
      <w:r w:rsidRPr="005B4B62">
        <w:rPr>
          <w:rFonts w:ascii="Times New Roman" w:eastAsia="楷体" w:hAnsi="Times New Roman" w:cs="Times New Roman"/>
          <w:color w:val="000000"/>
          <w:sz w:val="24"/>
          <w:szCs w:val="24"/>
        </w:rPr>
        <w:t>对双方合作产生效力。</w:t>
      </w:r>
    </w:p>
    <w:p w14:paraId="489C1D13" w14:textId="09E10885" w:rsidR="00101256" w:rsidRPr="00281078" w:rsidRDefault="00101256"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eastAsia="楷体" w:hAnsi="Times New Roman" w:cs="Times New Roman"/>
          <w:color w:val="000000"/>
          <w:sz w:val="24"/>
          <w:szCs w:val="24"/>
        </w:rPr>
        <w:t>Party A agrees to abide by the [</w:t>
      </w:r>
      <w:r w:rsidRPr="00281078">
        <w:rPr>
          <w:rFonts w:ascii="Times New Roman" w:eastAsia="楷体" w:hAnsi="Times New Roman" w:cs="Times New Roman"/>
          <w:i/>
          <w:iCs/>
          <w:color w:val="000000"/>
          <w:sz w:val="24"/>
          <w:szCs w:val="24"/>
        </w:rPr>
        <w:t>Traffic Service Cooperation Specification of SIGMOB</w:t>
      </w:r>
      <w:r w:rsidRPr="00281078">
        <w:rPr>
          <w:rFonts w:ascii="Times New Roman" w:eastAsia="楷体" w:hAnsi="Times New Roman" w:cs="Times New Roman"/>
          <w:color w:val="000000"/>
          <w:sz w:val="24"/>
          <w:szCs w:val="24"/>
        </w:rPr>
        <w:t>] issued by Party B in the form of e-mail, website announcement or announcement or notice on Party B's platform, which is an integral part of this Agreement and has the same legal effect as this Agreement. Party B has the right to make timely amendments to the specification. If Party A does not raise an objection in writing within 3 days after receiving the updated notice, it shall be deemed to have agreed to accept it, and the updated [</w:t>
      </w:r>
      <w:r w:rsidRPr="00281078">
        <w:rPr>
          <w:rFonts w:ascii="Times New Roman" w:eastAsia="楷体" w:hAnsi="Times New Roman" w:cs="Times New Roman"/>
          <w:i/>
          <w:iCs/>
          <w:color w:val="000000"/>
          <w:sz w:val="24"/>
          <w:szCs w:val="24"/>
        </w:rPr>
        <w:t>Traffic Service Cooperation Specification of SIGMOB</w:t>
      </w:r>
      <w:r w:rsidRPr="00281078">
        <w:rPr>
          <w:rFonts w:ascii="Times New Roman" w:eastAsia="楷体" w:hAnsi="Times New Roman" w:cs="Times New Roman"/>
          <w:color w:val="000000"/>
          <w:sz w:val="24"/>
          <w:szCs w:val="24"/>
        </w:rPr>
        <w:t>] shall have effect on the cooperation between the two parties.</w:t>
      </w:r>
    </w:p>
    <w:p w14:paraId="203165BF" w14:textId="77777777" w:rsidR="00281078" w:rsidRDefault="00BB4E8D" w:rsidP="00281078">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如甲方存在违反本协议或乙方《创智汇聚流量业务合作规范》的违规行为，乙方有权</w:t>
      </w:r>
      <w:r w:rsidR="00994B79" w:rsidRPr="005B4B62">
        <w:rPr>
          <w:rFonts w:ascii="Times New Roman" w:eastAsia="楷体" w:hAnsi="Times New Roman" w:cs="Times New Roman"/>
          <w:color w:val="000000"/>
          <w:sz w:val="24"/>
          <w:szCs w:val="24"/>
        </w:rPr>
        <w:t>按照</w:t>
      </w:r>
      <w:r w:rsidRPr="005B4B62">
        <w:rPr>
          <w:rFonts w:ascii="Times New Roman" w:eastAsia="楷体" w:hAnsi="Times New Roman" w:cs="Times New Roman"/>
          <w:color w:val="000000"/>
          <w:sz w:val="24"/>
          <w:szCs w:val="24"/>
        </w:rPr>
        <w:t>该规范</w:t>
      </w:r>
      <w:r w:rsidR="00994B79" w:rsidRPr="005B4B62">
        <w:rPr>
          <w:rFonts w:ascii="Times New Roman" w:eastAsia="楷体" w:hAnsi="Times New Roman" w:cs="Times New Roman"/>
          <w:color w:val="000000"/>
          <w:sz w:val="24"/>
          <w:szCs w:val="24"/>
        </w:rPr>
        <w:t>约定实施</w:t>
      </w:r>
      <w:r w:rsidRPr="005B4B62">
        <w:rPr>
          <w:rFonts w:ascii="Times New Roman" w:eastAsia="楷体" w:hAnsi="Times New Roman" w:cs="Times New Roman"/>
          <w:color w:val="000000"/>
          <w:sz w:val="24"/>
          <w:szCs w:val="24"/>
        </w:rPr>
        <w:t>救济措施，包括按不限于单方面暂停与甲方的合作，停止支付相</w:t>
      </w:r>
      <w:r w:rsidRPr="005B4B62">
        <w:rPr>
          <w:rFonts w:ascii="Times New Roman" w:eastAsia="楷体" w:hAnsi="Times New Roman" w:cs="Times New Roman"/>
          <w:color w:val="000000"/>
          <w:sz w:val="24"/>
          <w:szCs w:val="24"/>
        </w:rPr>
        <w:lastRenderedPageBreak/>
        <w:t>关费用和</w:t>
      </w:r>
      <w:r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或追回已支付的全部分成费用。同时，甲方应当承担因此给乙方带来的所有损失，乙方保留进一步向其追索责任的权利。</w:t>
      </w:r>
    </w:p>
    <w:p w14:paraId="79D3DEED" w14:textId="0D160102" w:rsidR="00101256" w:rsidRPr="00281078" w:rsidRDefault="00101256"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eastAsia="楷体" w:hAnsi="Times New Roman" w:cs="Times New Roman"/>
          <w:color w:val="000000"/>
          <w:sz w:val="24"/>
          <w:szCs w:val="24"/>
        </w:rPr>
        <w:t xml:space="preserve">If Party A violates this Agreement or </w:t>
      </w:r>
      <w:r w:rsidR="006454C6" w:rsidRPr="00281078">
        <w:rPr>
          <w:rFonts w:ascii="Times New Roman" w:eastAsia="楷体" w:hAnsi="Times New Roman" w:cs="Times New Roman"/>
          <w:color w:val="000000"/>
          <w:sz w:val="24"/>
          <w:szCs w:val="24"/>
        </w:rPr>
        <w:t>[</w:t>
      </w:r>
      <w:r w:rsidR="006454C6" w:rsidRPr="00281078">
        <w:rPr>
          <w:rFonts w:ascii="Times New Roman" w:eastAsia="楷体" w:hAnsi="Times New Roman" w:cs="Times New Roman"/>
          <w:i/>
          <w:iCs/>
          <w:color w:val="000000"/>
          <w:sz w:val="24"/>
          <w:szCs w:val="24"/>
        </w:rPr>
        <w:t>Traffic Service Cooperation Specification of SIGMOB</w:t>
      </w:r>
      <w:r w:rsidR="006454C6" w:rsidRPr="00281078">
        <w:rPr>
          <w:rFonts w:ascii="Times New Roman" w:eastAsia="楷体" w:hAnsi="Times New Roman" w:cs="Times New Roman"/>
          <w:color w:val="000000"/>
          <w:sz w:val="24"/>
          <w:szCs w:val="24"/>
        </w:rPr>
        <w:t>]</w:t>
      </w:r>
      <w:r w:rsidRPr="00281078">
        <w:rPr>
          <w:rFonts w:ascii="Times New Roman" w:eastAsia="楷体" w:hAnsi="Times New Roman" w:cs="Times New Roman"/>
          <w:color w:val="000000"/>
          <w:sz w:val="24"/>
          <w:szCs w:val="24"/>
        </w:rPr>
        <w:t>, Party B shall have the right to implement remedial measures in accordance with the provisions of the Code, including but not limited to unilaterally suspending cooperation with Party A, stopping payment of relevant fees and/or recovering all paid share fees. At the same time, Party A shall bear all the losses caused to Party B, and Party B reserves the right to claim further liability from Party A.</w:t>
      </w:r>
    </w:p>
    <w:p w14:paraId="4C9BF180" w14:textId="77777777" w:rsidR="00281078" w:rsidRDefault="00FB02FE" w:rsidP="008A5256">
      <w:pPr>
        <w:numPr>
          <w:ilvl w:val="0"/>
          <w:numId w:val="14"/>
        </w:numPr>
        <w:spacing w:before="240" w:afterLines="100" w:after="312" w:line="400" w:lineRule="exact"/>
        <w:ind w:left="426" w:hanging="426"/>
        <w:rPr>
          <w:rFonts w:ascii="Times New Roman" w:eastAsia="楷体" w:hAnsi="Times New Roman" w:cs="Times New Roman"/>
          <w:b/>
          <w:sz w:val="24"/>
          <w:szCs w:val="24"/>
        </w:rPr>
      </w:pPr>
      <w:r w:rsidRPr="005B4B62">
        <w:rPr>
          <w:rFonts w:ascii="Times New Roman" w:eastAsia="楷体" w:hAnsi="Times New Roman" w:cs="Times New Roman"/>
          <w:b/>
          <w:sz w:val="24"/>
          <w:szCs w:val="24"/>
        </w:rPr>
        <w:t>保密及</w:t>
      </w:r>
      <w:r w:rsidRPr="005B4B62">
        <w:rPr>
          <w:rFonts w:ascii="Times New Roman" w:eastAsia="楷体" w:hAnsi="Times New Roman" w:cs="Times New Roman"/>
          <w:b/>
          <w:color w:val="000000"/>
          <w:sz w:val="24"/>
        </w:rPr>
        <w:t>知识产权</w:t>
      </w:r>
      <w:r w:rsidRPr="005B4B62">
        <w:rPr>
          <w:rFonts w:ascii="Times New Roman" w:eastAsia="楷体" w:hAnsi="Times New Roman" w:cs="Times New Roman"/>
          <w:b/>
          <w:sz w:val="24"/>
          <w:szCs w:val="24"/>
        </w:rPr>
        <w:t>条款</w:t>
      </w:r>
    </w:p>
    <w:p w14:paraId="578AE159" w14:textId="7D6FFF24" w:rsidR="008A5256" w:rsidRPr="00281078" w:rsidRDefault="008A5256" w:rsidP="00281078">
      <w:pPr>
        <w:spacing w:before="240" w:afterLines="100" w:after="312" w:line="400" w:lineRule="exact"/>
        <w:ind w:left="426"/>
        <w:rPr>
          <w:rFonts w:ascii="Times New Roman" w:eastAsia="楷体" w:hAnsi="Times New Roman" w:cs="Times New Roman"/>
          <w:b/>
          <w:sz w:val="24"/>
          <w:szCs w:val="24"/>
        </w:rPr>
      </w:pPr>
      <w:r w:rsidRPr="00281078">
        <w:rPr>
          <w:rFonts w:ascii="Times New Roman" w:hAnsi="Times New Roman" w:cs="Times New Roman"/>
          <w:b/>
          <w:sz w:val="24"/>
          <w:szCs w:val="24"/>
        </w:rPr>
        <w:t>Confidentiality and Intellectual Property</w:t>
      </w:r>
    </w:p>
    <w:p w14:paraId="29ACC544" w14:textId="77777777" w:rsidR="00281078" w:rsidRDefault="001D0629" w:rsidP="00281078">
      <w:pPr>
        <w:numPr>
          <w:ilvl w:val="1"/>
          <w:numId w:val="14"/>
        </w:num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szCs w:val="24"/>
        </w:rPr>
        <w:t>任何一方应对本协议内容、以及</w:t>
      </w:r>
      <w:r w:rsidR="001D7AFE" w:rsidRPr="005B4B62">
        <w:rPr>
          <w:rFonts w:ascii="Times New Roman" w:eastAsia="楷体" w:hAnsi="Times New Roman" w:cs="Times New Roman"/>
          <w:color w:val="000000"/>
          <w:sz w:val="24"/>
          <w:szCs w:val="24"/>
        </w:rPr>
        <w:t>因订立及履行本协议所知悉、了解到的对方的任何信息</w:t>
      </w:r>
      <w:r w:rsidRPr="005B4B62">
        <w:rPr>
          <w:rFonts w:ascii="Times New Roman" w:eastAsia="楷体" w:hAnsi="Times New Roman" w:cs="Times New Roman"/>
          <w:color w:val="000000"/>
          <w:sz w:val="24"/>
          <w:szCs w:val="24"/>
        </w:rPr>
        <w:t>严格保密</w:t>
      </w:r>
      <w:r w:rsidR="001D7AFE" w:rsidRPr="005B4B62">
        <w:rPr>
          <w:rFonts w:ascii="Times New Roman" w:eastAsia="楷体" w:hAnsi="Times New Roman" w:cs="Times New Roman"/>
          <w:color w:val="000000"/>
          <w:sz w:val="24"/>
          <w:szCs w:val="24"/>
        </w:rPr>
        <w:t>。未经信息披露相对方事先书面同意，任何一方将对任何专有信息保密，不得向任何人或实体披露这些专有信息，不得以履行本协议以外的目的使用专有信息。但正常履行本协议的义务需要或者国家法律、法规另有规定的披露行为除外，前提是一方应确保因前述原因知悉专有信息的第三方承担保密义务。</w:t>
      </w:r>
    </w:p>
    <w:p w14:paraId="0FF80E83" w14:textId="602C9714" w:rsidR="00F32FA3" w:rsidRPr="00281078" w:rsidRDefault="00F32FA3" w:rsidP="00281078">
      <w:pPr>
        <w:spacing w:afterLines="100" w:after="312" w:line="400" w:lineRule="exact"/>
        <w:ind w:left="840"/>
        <w:rPr>
          <w:rFonts w:ascii="Times New Roman" w:eastAsia="楷体" w:hAnsi="Times New Roman" w:cs="Times New Roman"/>
          <w:color w:val="000000"/>
          <w:sz w:val="24"/>
        </w:rPr>
      </w:pPr>
      <w:r w:rsidRPr="00281078">
        <w:rPr>
          <w:rFonts w:ascii="Times New Roman" w:hAnsi="Times New Roman" w:cs="Times New Roman"/>
          <w:sz w:val="24"/>
        </w:rPr>
        <w:t>Either party shall strictly keep confidential the contents of the Agreement and any information of the other party known due to the signing and performance of the Agreement. Without the prior written consent from the other party, either party shall keep confidential any proprietary information but shall not disclose the same to any individual or entity, or use the same for the purpose other than that in the Agreement, except that such information is disclosed due to the normal performance of the obligations herein or due to the national laws or regulations. In this case, such party shall ensure that the third party that knows the proprietary information due to the foregoing cause bears the confidentiality obligation.</w:t>
      </w:r>
    </w:p>
    <w:p w14:paraId="03F72425" w14:textId="5F7F847E" w:rsidR="00FB02FE" w:rsidRPr="005B4B62" w:rsidRDefault="001D7AFE" w:rsidP="001D7953">
      <w:pPr>
        <w:spacing w:afterLines="100" w:after="312" w:line="400" w:lineRule="exact"/>
        <w:ind w:leftChars="405" w:left="810"/>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本协议的终止、解除、撤销或无效均不影响本保密条款的有效性及对双方的约束力。</w:t>
      </w:r>
    </w:p>
    <w:p w14:paraId="3A0AB02D" w14:textId="1D706110" w:rsidR="00F32FA3" w:rsidRPr="005B4B62" w:rsidRDefault="00F32FA3" w:rsidP="00F32FA3">
      <w:pPr>
        <w:spacing w:afterLines="100" w:after="312" w:line="400" w:lineRule="exact"/>
        <w:ind w:leftChars="405" w:left="810"/>
        <w:rPr>
          <w:rFonts w:ascii="Times New Roman" w:hAnsi="Times New Roman" w:cs="Times New Roman"/>
          <w:sz w:val="24"/>
          <w:szCs w:val="24"/>
        </w:rPr>
      </w:pPr>
      <w:bookmarkStart w:id="29" w:name="OLE_LINK75"/>
      <w:bookmarkStart w:id="30" w:name="OLE_LINK76"/>
      <w:r w:rsidRPr="005B4B62">
        <w:rPr>
          <w:rFonts w:ascii="Times New Roman" w:hAnsi="Times New Roman" w:cs="Times New Roman"/>
          <w:sz w:val="24"/>
          <w:szCs w:val="24"/>
        </w:rPr>
        <w:t>The termination, rescission, revocation or invalidity of the Agreement does not affect the validity of confidentiality clause and its binding force on both parties.</w:t>
      </w:r>
      <w:bookmarkEnd w:id="29"/>
      <w:bookmarkEnd w:id="30"/>
    </w:p>
    <w:p w14:paraId="1A862A0F" w14:textId="77777777" w:rsidR="00281078" w:rsidRDefault="00DB1D8D" w:rsidP="00281078">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双方就本协议所涉知识产权进行如下确认：</w:t>
      </w:r>
      <w:bookmarkStart w:id="31" w:name="OLE_LINK77"/>
      <w:bookmarkStart w:id="32" w:name="OLE_LINK78"/>
    </w:p>
    <w:p w14:paraId="63019A21" w14:textId="31656952" w:rsidR="00F32FA3" w:rsidRPr="00281078" w:rsidRDefault="00F32FA3"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hAnsi="Times New Roman" w:cs="Times New Roman"/>
          <w:sz w:val="24"/>
          <w:szCs w:val="24"/>
        </w:rPr>
        <w:lastRenderedPageBreak/>
        <w:t>With regard to the intellectual property involved in the Agreement, both parties make the following confirmation:</w:t>
      </w:r>
      <w:bookmarkEnd w:id="31"/>
      <w:bookmarkEnd w:id="32"/>
    </w:p>
    <w:p w14:paraId="7AD60610" w14:textId="77777777" w:rsidR="00281078" w:rsidRDefault="00DB1D8D" w:rsidP="00281078">
      <w:pPr>
        <w:numPr>
          <w:ilvl w:val="2"/>
          <w:numId w:val="14"/>
        </w:numPr>
        <w:tabs>
          <w:tab w:val="left" w:pos="851"/>
        </w:tabs>
        <w:spacing w:afterLines="100" w:after="312" w:line="400" w:lineRule="exact"/>
        <w:ind w:left="1530" w:hanging="270"/>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合作产品的完整的知识产权归属于甲方，</w:t>
      </w:r>
      <w:r w:rsidR="001D0629" w:rsidRPr="005B4B62">
        <w:rPr>
          <w:rFonts w:ascii="Times New Roman" w:eastAsia="楷体" w:hAnsi="Times New Roman" w:cs="Times New Roman"/>
          <w:color w:val="000000"/>
          <w:sz w:val="24"/>
          <w:szCs w:val="24"/>
        </w:rPr>
        <w:t>甲方保证其不侵犯任何第三方的合法权益</w:t>
      </w:r>
      <w:r w:rsidRPr="005B4B62">
        <w:rPr>
          <w:rFonts w:ascii="Times New Roman" w:eastAsia="楷体" w:hAnsi="Times New Roman" w:cs="Times New Roman"/>
          <w:color w:val="000000"/>
          <w:sz w:val="24"/>
          <w:szCs w:val="24"/>
        </w:rPr>
        <w:t>。</w:t>
      </w:r>
      <w:bookmarkStart w:id="33" w:name="OLE_LINK79"/>
      <w:bookmarkStart w:id="34" w:name="OLE_LINK80"/>
    </w:p>
    <w:p w14:paraId="48FC97CA" w14:textId="716CED3C" w:rsidR="00F32FA3" w:rsidRPr="00281078" w:rsidRDefault="00F32FA3" w:rsidP="00281078">
      <w:pPr>
        <w:tabs>
          <w:tab w:val="left" w:pos="851"/>
        </w:tabs>
        <w:spacing w:afterLines="100" w:after="312" w:line="400" w:lineRule="exact"/>
        <w:ind w:left="1530"/>
        <w:rPr>
          <w:rFonts w:ascii="Times New Roman" w:eastAsia="楷体" w:hAnsi="Times New Roman" w:cs="Times New Roman"/>
          <w:color w:val="000000"/>
          <w:sz w:val="24"/>
          <w:szCs w:val="24"/>
        </w:rPr>
      </w:pPr>
      <w:r w:rsidRPr="00281078">
        <w:rPr>
          <w:rFonts w:ascii="Times New Roman" w:hAnsi="Times New Roman" w:cs="Times New Roman"/>
          <w:sz w:val="24"/>
          <w:szCs w:val="24"/>
        </w:rPr>
        <w:t>The complete intellectual property of cooperative product belongs to Party A, and Party A guarantees that it will not infringe on the lawful rights and interests of any third party.</w:t>
      </w:r>
      <w:bookmarkEnd w:id="33"/>
      <w:bookmarkEnd w:id="34"/>
    </w:p>
    <w:p w14:paraId="35C496AB" w14:textId="77777777" w:rsidR="00281078" w:rsidRDefault="00DB1D8D" w:rsidP="00281078">
      <w:pPr>
        <w:numPr>
          <w:ilvl w:val="2"/>
          <w:numId w:val="14"/>
        </w:numPr>
        <w:tabs>
          <w:tab w:val="left" w:pos="851"/>
        </w:tabs>
        <w:spacing w:afterLines="100" w:after="312" w:line="400" w:lineRule="exact"/>
        <w:ind w:left="1530" w:hanging="270"/>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乙方平台的完整的知识产权归属于乙方，甲方不因乙方平台</w:t>
      </w:r>
      <w:r w:rsidR="00F72F4C" w:rsidRPr="005B4B62">
        <w:rPr>
          <w:rFonts w:ascii="Times New Roman" w:eastAsia="楷体" w:hAnsi="Times New Roman" w:cs="Times New Roman"/>
          <w:color w:val="000000"/>
          <w:sz w:val="24"/>
          <w:szCs w:val="24"/>
        </w:rPr>
        <w:t>SDK</w:t>
      </w:r>
      <w:r w:rsidRPr="005B4B62">
        <w:rPr>
          <w:rFonts w:ascii="Times New Roman" w:eastAsia="楷体" w:hAnsi="Times New Roman" w:cs="Times New Roman"/>
          <w:color w:val="000000"/>
          <w:sz w:val="24"/>
          <w:szCs w:val="24"/>
        </w:rPr>
        <w:t>被嵌入合作产品而对乙方平台所涉知识产权（包括但不限于乙方平台代码</w:t>
      </w:r>
      <w:r w:rsidR="00FF6520" w:rsidRPr="005B4B62">
        <w:rPr>
          <w:rFonts w:ascii="Times New Roman" w:eastAsia="楷体" w:hAnsi="Times New Roman" w:cs="Times New Roman"/>
          <w:color w:val="000000"/>
          <w:sz w:val="24"/>
          <w:szCs w:val="24"/>
        </w:rPr>
        <w:t>、</w:t>
      </w:r>
      <w:r w:rsidR="00AA553E" w:rsidRPr="005B4B62">
        <w:rPr>
          <w:rFonts w:ascii="Times New Roman" w:eastAsia="楷体" w:hAnsi="Times New Roman" w:cs="Times New Roman"/>
          <w:color w:val="000000"/>
          <w:sz w:val="24"/>
          <w:szCs w:val="24"/>
        </w:rPr>
        <w:t>甲方</w:t>
      </w:r>
      <w:r w:rsidR="00FF6520" w:rsidRPr="005B4B62">
        <w:rPr>
          <w:rFonts w:ascii="Times New Roman" w:eastAsia="楷体" w:hAnsi="Times New Roman" w:cs="Times New Roman"/>
          <w:color w:val="000000"/>
          <w:sz w:val="24"/>
          <w:szCs w:val="24"/>
        </w:rPr>
        <w:t>在乙方平台注册的账户、</w:t>
      </w:r>
      <w:r w:rsidR="00AA553E" w:rsidRPr="005B4B62">
        <w:rPr>
          <w:rFonts w:ascii="Times New Roman" w:eastAsia="楷体" w:hAnsi="Times New Roman" w:cs="Times New Roman"/>
          <w:color w:val="000000"/>
          <w:sz w:val="24"/>
          <w:szCs w:val="24"/>
        </w:rPr>
        <w:t>甲方</w:t>
      </w:r>
      <w:r w:rsidR="00FF6520" w:rsidRPr="005B4B62">
        <w:rPr>
          <w:rFonts w:ascii="Times New Roman" w:eastAsia="楷体" w:hAnsi="Times New Roman" w:cs="Times New Roman"/>
          <w:color w:val="000000"/>
          <w:sz w:val="24"/>
          <w:szCs w:val="24"/>
        </w:rPr>
        <w:t>在乙方平台产生的数据</w:t>
      </w:r>
      <w:r w:rsidRPr="005B4B62">
        <w:rPr>
          <w:rFonts w:ascii="Times New Roman" w:eastAsia="楷体" w:hAnsi="Times New Roman" w:cs="Times New Roman"/>
          <w:color w:val="000000"/>
          <w:sz w:val="24"/>
          <w:szCs w:val="24"/>
        </w:rPr>
        <w:t>及该平台所</w:t>
      </w:r>
      <w:r w:rsidR="000D7005" w:rsidRPr="005B4B62">
        <w:rPr>
          <w:rFonts w:ascii="Times New Roman" w:eastAsia="楷体" w:hAnsi="Times New Roman" w:cs="Times New Roman"/>
          <w:color w:val="000000"/>
          <w:sz w:val="24"/>
          <w:szCs w:val="24"/>
        </w:rPr>
        <w:t>推广</w:t>
      </w:r>
      <w:r w:rsidRPr="005B4B62">
        <w:rPr>
          <w:rFonts w:ascii="Times New Roman" w:eastAsia="楷体" w:hAnsi="Times New Roman" w:cs="Times New Roman"/>
          <w:color w:val="000000"/>
          <w:sz w:val="24"/>
          <w:szCs w:val="24"/>
        </w:rPr>
        <w:t>内容）享有任何知识产权及相关权益。</w:t>
      </w:r>
      <w:bookmarkStart w:id="35" w:name="OLE_LINK81"/>
      <w:bookmarkStart w:id="36" w:name="OLE_LINK82"/>
    </w:p>
    <w:p w14:paraId="5BE54601" w14:textId="10D4260E" w:rsidR="00F32FA3" w:rsidRPr="00281078" w:rsidRDefault="00F32FA3" w:rsidP="00281078">
      <w:pPr>
        <w:tabs>
          <w:tab w:val="left" w:pos="851"/>
        </w:tabs>
        <w:spacing w:afterLines="100" w:after="312" w:line="400" w:lineRule="exact"/>
        <w:ind w:left="1530"/>
        <w:rPr>
          <w:rFonts w:ascii="Times New Roman" w:eastAsia="楷体" w:hAnsi="Times New Roman" w:cs="Times New Roman"/>
          <w:color w:val="000000"/>
          <w:sz w:val="24"/>
          <w:szCs w:val="24"/>
        </w:rPr>
      </w:pPr>
      <w:r w:rsidRPr="00281078">
        <w:rPr>
          <w:rFonts w:ascii="Times New Roman" w:hAnsi="Times New Roman" w:cs="Times New Roman"/>
          <w:sz w:val="24"/>
          <w:szCs w:val="24"/>
        </w:rPr>
        <w:t>The complete intellectual property of Party B’s platform belongs to Party B. Party A does not enjoy any intellectual property and related rights and interests over the intellectual property involved by Party B’s platform (including but not limited to code of Party B’s platform, account registered by Party A on Party B’s platform, Party A’s data generated on Party B’s platform and promotion content on such platform) due to the fact that SDK of Party B’s platform is embedded into the cooperative product.</w:t>
      </w:r>
      <w:bookmarkEnd w:id="35"/>
      <w:bookmarkEnd w:id="36"/>
    </w:p>
    <w:p w14:paraId="61061457" w14:textId="77777777" w:rsidR="00281078" w:rsidRDefault="00FB02FE" w:rsidP="008F0F88">
      <w:pPr>
        <w:numPr>
          <w:ilvl w:val="0"/>
          <w:numId w:val="14"/>
        </w:numPr>
        <w:spacing w:before="240" w:afterLines="100" w:after="312" w:line="400" w:lineRule="exact"/>
        <w:ind w:left="426" w:hanging="426"/>
        <w:rPr>
          <w:rFonts w:ascii="Times New Roman" w:eastAsia="楷体" w:hAnsi="Times New Roman" w:cs="Times New Roman"/>
          <w:b/>
          <w:sz w:val="24"/>
          <w:szCs w:val="24"/>
        </w:rPr>
      </w:pPr>
      <w:r w:rsidRPr="005B4B62">
        <w:rPr>
          <w:rFonts w:ascii="Times New Roman" w:eastAsia="楷体" w:hAnsi="Times New Roman" w:cs="Times New Roman"/>
          <w:b/>
          <w:sz w:val="24"/>
          <w:szCs w:val="24"/>
        </w:rPr>
        <w:t>违约与终止</w:t>
      </w:r>
    </w:p>
    <w:p w14:paraId="25210C73" w14:textId="1BB099B9" w:rsidR="008F0F88" w:rsidRPr="00281078" w:rsidRDefault="008F0F88" w:rsidP="00281078">
      <w:pPr>
        <w:spacing w:before="240" w:afterLines="100" w:after="312" w:line="400" w:lineRule="exact"/>
        <w:ind w:left="426"/>
        <w:rPr>
          <w:rFonts w:ascii="Times New Roman" w:eastAsia="楷体" w:hAnsi="Times New Roman" w:cs="Times New Roman"/>
          <w:b/>
          <w:sz w:val="24"/>
          <w:szCs w:val="24"/>
        </w:rPr>
      </w:pPr>
      <w:r w:rsidRPr="00281078">
        <w:rPr>
          <w:rFonts w:ascii="Times New Roman" w:hAnsi="Times New Roman" w:cs="Times New Roman"/>
          <w:b/>
          <w:sz w:val="24"/>
          <w:szCs w:val="24"/>
        </w:rPr>
        <w:t>Default and Termination</w:t>
      </w:r>
    </w:p>
    <w:p w14:paraId="659B6F91" w14:textId="77777777" w:rsidR="00281078" w:rsidRDefault="00FB02FE" w:rsidP="00281078">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如任何一方</w:t>
      </w:r>
      <w:r w:rsidR="00D77F85" w:rsidRPr="005B4B62">
        <w:rPr>
          <w:rFonts w:ascii="Times New Roman" w:eastAsia="楷体" w:hAnsi="Times New Roman" w:cs="Times New Roman"/>
          <w:color w:val="000000"/>
          <w:sz w:val="24"/>
          <w:szCs w:val="24"/>
        </w:rPr>
        <w:t>在本协议项下的陈述和保证存在瑕疵，或者未充分履行在本协议项下的承诺，或者</w:t>
      </w:r>
      <w:r w:rsidRPr="005B4B62">
        <w:rPr>
          <w:rFonts w:ascii="Times New Roman" w:eastAsia="楷体" w:hAnsi="Times New Roman" w:cs="Times New Roman"/>
          <w:color w:val="000000"/>
          <w:sz w:val="24"/>
          <w:szCs w:val="24"/>
        </w:rPr>
        <w:t>违反本协议所规定的义务，</w:t>
      </w:r>
      <w:r w:rsidR="00D77F85" w:rsidRPr="005B4B62">
        <w:rPr>
          <w:rFonts w:ascii="Times New Roman" w:eastAsia="楷体" w:hAnsi="Times New Roman" w:cs="Times New Roman"/>
          <w:color w:val="000000"/>
          <w:sz w:val="24"/>
          <w:szCs w:val="24"/>
        </w:rPr>
        <w:t>则构成违约；</w:t>
      </w:r>
      <w:r w:rsidRPr="005B4B62">
        <w:rPr>
          <w:rFonts w:ascii="Times New Roman" w:eastAsia="楷体" w:hAnsi="Times New Roman" w:cs="Times New Roman"/>
          <w:color w:val="000000"/>
          <w:sz w:val="24"/>
          <w:szCs w:val="24"/>
        </w:rPr>
        <w:t>违约方在收到守约方要求纠正其违约行为的书面通知之日，应立即停止</w:t>
      </w:r>
      <w:r w:rsidR="00D77F85" w:rsidRPr="005B4B62">
        <w:rPr>
          <w:rFonts w:ascii="Times New Roman" w:eastAsia="楷体" w:hAnsi="Times New Roman" w:cs="Times New Roman"/>
          <w:color w:val="000000"/>
          <w:sz w:val="24"/>
          <w:szCs w:val="24"/>
        </w:rPr>
        <w:t>并及时纠正</w:t>
      </w:r>
      <w:r w:rsidRPr="005B4B62">
        <w:rPr>
          <w:rFonts w:ascii="Times New Roman" w:eastAsia="楷体" w:hAnsi="Times New Roman" w:cs="Times New Roman"/>
          <w:color w:val="000000"/>
          <w:sz w:val="24"/>
          <w:szCs w:val="24"/>
        </w:rPr>
        <w:t>其违约行为，并在</w:t>
      </w:r>
      <w:r w:rsidRPr="005B4B62">
        <w:rPr>
          <w:rFonts w:ascii="Times New Roman" w:eastAsia="楷体" w:hAnsi="Times New Roman" w:cs="Times New Roman"/>
          <w:color w:val="000000"/>
          <w:sz w:val="24"/>
        </w:rPr>
        <w:t>5</w:t>
      </w:r>
      <w:r w:rsidRPr="005B4B62">
        <w:rPr>
          <w:rFonts w:ascii="Times New Roman" w:eastAsia="楷体" w:hAnsi="Times New Roman" w:cs="Times New Roman"/>
          <w:color w:val="000000"/>
          <w:sz w:val="24"/>
          <w:szCs w:val="24"/>
        </w:rPr>
        <w:t>个工作日内赔偿守约方因此受到的所有损失。</w:t>
      </w:r>
      <w:r w:rsidR="0098574C" w:rsidRPr="005B4B62">
        <w:rPr>
          <w:rFonts w:ascii="Times New Roman" w:eastAsia="楷体" w:hAnsi="Times New Roman" w:cs="Times New Roman"/>
          <w:color w:val="000000"/>
          <w:sz w:val="24"/>
          <w:szCs w:val="24"/>
        </w:rPr>
        <w:t>该等损失包括但不限于</w:t>
      </w:r>
      <w:r w:rsidRPr="005B4B62">
        <w:rPr>
          <w:rFonts w:ascii="Times New Roman" w:eastAsia="楷体" w:hAnsi="Times New Roman" w:cs="Times New Roman"/>
          <w:color w:val="000000"/>
          <w:sz w:val="24"/>
          <w:szCs w:val="24"/>
        </w:rPr>
        <w:t>：实际经济损失、延迟付款利息、调查费用支出、诉讼费用、仲裁费</w:t>
      </w:r>
      <w:r w:rsidR="0059442C" w:rsidRPr="005B4B62">
        <w:rPr>
          <w:rFonts w:ascii="Times New Roman" w:eastAsia="楷体" w:hAnsi="Times New Roman" w:cs="Times New Roman"/>
          <w:color w:val="000000"/>
          <w:sz w:val="24"/>
          <w:szCs w:val="24"/>
        </w:rPr>
        <w:t>用、聘请诉讼仲裁代理人的费用以及其他因违约行为所支出的必要费用。</w:t>
      </w:r>
    </w:p>
    <w:p w14:paraId="67E5EC86" w14:textId="5D9CDB71" w:rsidR="008F0F88" w:rsidRPr="00281078" w:rsidRDefault="008F0F88"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hAnsi="Times New Roman" w:cs="Times New Roman"/>
          <w:sz w:val="24"/>
          <w:szCs w:val="24"/>
        </w:rPr>
        <w:t xml:space="preserve">If either party has defects in the representations and warranties hereunder, or fails to fully perform the commitments hereunder, or violates the obligations specified by the Agreement, </w:t>
      </w:r>
      <w:r w:rsidRPr="00281078">
        <w:rPr>
          <w:rFonts w:ascii="Times New Roman" w:hAnsi="Times New Roman" w:cs="Times New Roman"/>
          <w:sz w:val="24"/>
          <w:szCs w:val="24"/>
        </w:rPr>
        <w:lastRenderedPageBreak/>
        <w:t>the default is constituted. On the date the written notice about correction of default is received from the observant party, the default party shall forthwith stop the default and make timely correction, and shall make compensation for all losses against the observant party therefrom within five (5) working days. Such losses include but not limited to actual economic losses, interest for delayed payment, investigation expenses, legal costs, arbitration expenses, expenses for employing a lawsuit and arbitration agent, and other necessary expenses spent due to the default.</w:t>
      </w:r>
    </w:p>
    <w:p w14:paraId="5A20AF02" w14:textId="0BA65513" w:rsidR="0003745D" w:rsidRPr="005B4B62" w:rsidRDefault="0003745D" w:rsidP="001D7953">
      <w:pPr>
        <w:spacing w:afterLines="100" w:after="312" w:line="400" w:lineRule="exact"/>
        <w:ind w:left="840"/>
        <w:rPr>
          <w:rFonts w:ascii="Times New Roman" w:eastAsia="楷体" w:hAnsi="Times New Roman" w:cs="Times New Roman"/>
          <w:bCs/>
          <w:sz w:val="24"/>
          <w:szCs w:val="24"/>
          <w:lang w:val="en-GB"/>
        </w:rPr>
      </w:pPr>
      <w:r w:rsidRPr="005B4B62">
        <w:rPr>
          <w:rFonts w:ascii="Times New Roman" w:eastAsia="楷体" w:hAnsi="Times New Roman" w:cs="Times New Roman"/>
          <w:color w:val="000000"/>
          <w:sz w:val="24"/>
          <w:szCs w:val="24"/>
        </w:rPr>
        <w:t>为免疑义，任何一方在</w:t>
      </w:r>
      <w:r w:rsidRPr="005B4B62">
        <w:rPr>
          <w:rFonts w:ascii="Times New Roman" w:eastAsia="楷体" w:hAnsi="Times New Roman" w:cs="Times New Roman"/>
          <w:bCs/>
          <w:sz w:val="24"/>
          <w:szCs w:val="24"/>
          <w:lang w:val="en-GB"/>
        </w:rPr>
        <w:t>《</w:t>
      </w:r>
      <w:r w:rsidR="00A24307" w:rsidRPr="005B4B62">
        <w:rPr>
          <w:rFonts w:ascii="Times New Roman" w:eastAsia="楷体" w:hAnsi="Times New Roman" w:cs="Times New Roman"/>
          <w:bCs/>
          <w:sz w:val="24"/>
          <w:szCs w:val="24"/>
          <w:lang w:val="en-GB"/>
        </w:rPr>
        <w:t>创智汇聚移动广告交易平台</w:t>
      </w:r>
      <w:r w:rsidRPr="005B4B62">
        <w:rPr>
          <w:rFonts w:ascii="Times New Roman" w:eastAsia="楷体" w:hAnsi="Times New Roman" w:cs="Times New Roman"/>
          <w:bCs/>
          <w:sz w:val="24"/>
          <w:szCs w:val="24"/>
          <w:lang w:val="en-GB"/>
        </w:rPr>
        <w:t>开发者协议》项下的违约将被视为对本协议的违约。</w:t>
      </w:r>
    </w:p>
    <w:p w14:paraId="071A7B9E" w14:textId="0DFA1C08" w:rsidR="008F0F88" w:rsidRPr="005B4B62" w:rsidRDefault="008F0F88" w:rsidP="008F0F88">
      <w:pPr>
        <w:spacing w:afterLines="100" w:after="312" w:line="400" w:lineRule="exact"/>
        <w:ind w:left="840"/>
        <w:rPr>
          <w:rFonts w:ascii="Times New Roman" w:hAnsi="Times New Roman" w:cs="Times New Roman"/>
          <w:sz w:val="24"/>
          <w:szCs w:val="24"/>
        </w:rPr>
      </w:pPr>
      <w:bookmarkStart w:id="37" w:name="OLE_LINK85"/>
      <w:bookmarkStart w:id="38" w:name="OLE_LINK86"/>
      <w:r w:rsidRPr="005B4B62">
        <w:rPr>
          <w:rFonts w:ascii="Times New Roman" w:hAnsi="Times New Roman" w:cs="Times New Roman"/>
          <w:sz w:val="24"/>
          <w:szCs w:val="24"/>
        </w:rPr>
        <w:t>To avoid any doubt, either party’s default under the [</w:t>
      </w:r>
      <w:r w:rsidRPr="005B4B62">
        <w:rPr>
          <w:rFonts w:ascii="Times New Roman" w:hAnsi="Times New Roman" w:cs="Times New Roman"/>
          <w:i/>
          <w:sz w:val="24"/>
          <w:szCs w:val="24"/>
        </w:rPr>
        <w:t>Developer Agreement for Mobile Advertising Transaction Platform of SIGMOB</w:t>
      </w:r>
      <w:r w:rsidRPr="005B4B62">
        <w:rPr>
          <w:rFonts w:ascii="Times New Roman" w:hAnsi="Times New Roman" w:cs="Times New Roman"/>
          <w:sz w:val="24"/>
          <w:szCs w:val="24"/>
        </w:rPr>
        <w:t>] will be deemed as the breach of the Agreement.</w:t>
      </w:r>
      <w:bookmarkEnd w:id="37"/>
      <w:bookmarkEnd w:id="38"/>
    </w:p>
    <w:p w14:paraId="0B81C1D0" w14:textId="77777777" w:rsidR="00281078" w:rsidRDefault="00B46D74" w:rsidP="00281078">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在</w:t>
      </w:r>
      <w:r w:rsidRPr="005B4B62">
        <w:rPr>
          <w:rFonts w:ascii="Times New Roman" w:eastAsia="楷体" w:hAnsi="Times New Roman" w:cs="Times New Roman"/>
          <w:color w:val="000000"/>
          <w:sz w:val="24"/>
        </w:rPr>
        <w:t>一方</w:t>
      </w:r>
      <w:r w:rsidRPr="005B4B62">
        <w:rPr>
          <w:rFonts w:ascii="Times New Roman" w:eastAsia="楷体" w:hAnsi="Times New Roman" w:cs="Times New Roman"/>
          <w:color w:val="000000"/>
          <w:sz w:val="24"/>
          <w:szCs w:val="24"/>
        </w:rPr>
        <w:t>正常</w:t>
      </w:r>
      <w:r w:rsidRPr="005B4B62">
        <w:rPr>
          <w:rFonts w:ascii="Times New Roman" w:eastAsia="楷体" w:hAnsi="Times New Roman" w:cs="Times New Roman"/>
          <w:color w:val="000000"/>
          <w:sz w:val="24"/>
        </w:rPr>
        <w:t>履行</w:t>
      </w:r>
      <w:r w:rsidRPr="005B4B62">
        <w:rPr>
          <w:rFonts w:ascii="Times New Roman" w:eastAsia="楷体" w:hAnsi="Times New Roman" w:cs="Times New Roman"/>
          <w:color w:val="000000"/>
          <w:sz w:val="24"/>
          <w:szCs w:val="24"/>
        </w:rPr>
        <w:t>情况下，若另一方</w:t>
      </w:r>
      <w:r w:rsidR="008F34C9" w:rsidRPr="005B4B62">
        <w:rPr>
          <w:rFonts w:ascii="Times New Roman" w:eastAsia="楷体" w:hAnsi="Times New Roman" w:cs="Times New Roman"/>
          <w:color w:val="000000"/>
          <w:sz w:val="24"/>
          <w:szCs w:val="24"/>
        </w:rPr>
        <w:t>擅自终止本协议或</w:t>
      </w:r>
      <w:r w:rsidRPr="005B4B62">
        <w:rPr>
          <w:rFonts w:ascii="Times New Roman" w:eastAsia="楷体" w:hAnsi="Times New Roman" w:cs="Times New Roman"/>
          <w:color w:val="000000"/>
          <w:sz w:val="24"/>
          <w:szCs w:val="24"/>
        </w:rPr>
        <w:t>未按照</w:t>
      </w:r>
      <w:r w:rsidRPr="005B4B62">
        <w:rPr>
          <w:rFonts w:ascii="Times New Roman" w:eastAsia="楷体" w:hAnsi="Times New Roman" w:cs="Times New Roman"/>
          <w:color w:val="000000"/>
          <w:sz w:val="24"/>
        </w:rPr>
        <w:t>本协议</w:t>
      </w:r>
      <w:r w:rsidRPr="005B4B62">
        <w:rPr>
          <w:rFonts w:ascii="Times New Roman" w:eastAsia="楷体" w:hAnsi="Times New Roman" w:cs="Times New Roman"/>
          <w:color w:val="000000"/>
          <w:sz w:val="24"/>
          <w:szCs w:val="24"/>
        </w:rPr>
        <w:t>约定</w:t>
      </w:r>
      <w:r w:rsidRPr="005B4B62">
        <w:rPr>
          <w:rFonts w:ascii="Times New Roman" w:eastAsia="楷体" w:hAnsi="Times New Roman" w:cs="Times New Roman"/>
          <w:color w:val="000000"/>
          <w:sz w:val="24"/>
        </w:rPr>
        <w:t>的</w:t>
      </w:r>
      <w:r w:rsidRPr="005B4B62">
        <w:rPr>
          <w:rFonts w:ascii="Times New Roman" w:eastAsia="楷体" w:hAnsi="Times New Roman" w:cs="Times New Roman"/>
          <w:color w:val="000000"/>
          <w:sz w:val="24"/>
          <w:szCs w:val="24"/>
        </w:rPr>
        <w:t>合作内容履行义务，违约方应</w:t>
      </w:r>
      <w:r w:rsidR="004C6482" w:rsidRPr="005B4B62">
        <w:rPr>
          <w:rFonts w:ascii="Times New Roman" w:eastAsia="楷体" w:hAnsi="Times New Roman" w:cs="Times New Roman"/>
          <w:color w:val="000000"/>
          <w:sz w:val="24"/>
          <w:szCs w:val="24"/>
        </w:rPr>
        <w:t>赔偿</w:t>
      </w:r>
      <w:r w:rsidRPr="005B4B62">
        <w:rPr>
          <w:rFonts w:ascii="Times New Roman" w:eastAsia="楷体" w:hAnsi="Times New Roman" w:cs="Times New Roman"/>
          <w:color w:val="000000"/>
          <w:sz w:val="24"/>
          <w:szCs w:val="24"/>
        </w:rPr>
        <w:t>守约方</w:t>
      </w:r>
      <w:r w:rsidR="0098574C" w:rsidRPr="005B4B62">
        <w:rPr>
          <w:rFonts w:ascii="Times New Roman" w:eastAsia="楷体" w:hAnsi="Times New Roman" w:cs="Times New Roman"/>
          <w:color w:val="000000"/>
          <w:sz w:val="24"/>
        </w:rPr>
        <w:t>因此所遭受的损失</w:t>
      </w:r>
      <w:r w:rsidRPr="005B4B62">
        <w:rPr>
          <w:rFonts w:ascii="Times New Roman" w:eastAsia="楷体" w:hAnsi="Times New Roman" w:cs="Times New Roman"/>
          <w:color w:val="000000"/>
          <w:sz w:val="24"/>
          <w:szCs w:val="24"/>
        </w:rPr>
        <w:t>。</w:t>
      </w:r>
      <w:bookmarkStart w:id="39" w:name="OLE_LINK87"/>
      <w:bookmarkStart w:id="40" w:name="OLE_LINK88"/>
    </w:p>
    <w:p w14:paraId="3D0149CA" w14:textId="4AFA9DBA" w:rsidR="008F0F88" w:rsidRPr="00281078" w:rsidRDefault="008F0F88" w:rsidP="00281078">
      <w:pPr>
        <w:spacing w:afterLines="100" w:after="312" w:line="400" w:lineRule="exact"/>
        <w:ind w:left="840"/>
        <w:rPr>
          <w:rFonts w:ascii="Times New Roman" w:eastAsia="楷体" w:hAnsi="Times New Roman" w:cs="Times New Roman"/>
          <w:color w:val="000000"/>
          <w:sz w:val="24"/>
          <w:szCs w:val="24"/>
        </w:rPr>
      </w:pPr>
      <w:r w:rsidRPr="00281078">
        <w:rPr>
          <w:rFonts w:ascii="Times New Roman" w:hAnsi="Times New Roman" w:cs="Times New Roman"/>
          <w:sz w:val="24"/>
          <w:szCs w:val="24"/>
        </w:rPr>
        <w:t>When a party normally performs the agreement, if the other party terminates the Agreement without permission or fails to perform the obligations subject to the cooperation content specified in the Agreement, the default party shall make compensation for losses against the observant party therefrom.</w:t>
      </w:r>
      <w:bookmarkEnd w:id="39"/>
      <w:bookmarkEnd w:id="40"/>
    </w:p>
    <w:p w14:paraId="2FF7F4D0" w14:textId="77777777" w:rsidR="00281078" w:rsidRDefault="008E0678" w:rsidP="00111222">
      <w:pPr>
        <w:numPr>
          <w:ilvl w:val="0"/>
          <w:numId w:val="14"/>
        </w:numPr>
        <w:spacing w:before="240" w:afterLines="100" w:after="312" w:line="400" w:lineRule="exact"/>
        <w:ind w:left="426" w:hanging="426"/>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免责条款</w:t>
      </w:r>
    </w:p>
    <w:p w14:paraId="63D6BD4C" w14:textId="2EC0A7F4" w:rsidR="00111222" w:rsidRPr="00281078" w:rsidRDefault="00111222" w:rsidP="00281078">
      <w:pPr>
        <w:spacing w:before="240" w:afterLines="100" w:after="312" w:line="400" w:lineRule="exact"/>
        <w:ind w:left="426"/>
        <w:rPr>
          <w:rFonts w:ascii="Times New Roman" w:eastAsia="楷体" w:hAnsi="Times New Roman" w:cs="Times New Roman"/>
          <w:b/>
          <w:color w:val="000000"/>
          <w:sz w:val="24"/>
          <w:szCs w:val="24"/>
        </w:rPr>
      </w:pPr>
      <w:r w:rsidRPr="00281078">
        <w:rPr>
          <w:rFonts w:ascii="Times New Roman" w:hAnsi="Times New Roman" w:cs="Times New Roman"/>
          <w:b/>
          <w:sz w:val="24"/>
          <w:szCs w:val="24"/>
        </w:rPr>
        <w:t>Exceptions</w:t>
      </w:r>
    </w:p>
    <w:p w14:paraId="5A49843C" w14:textId="7388E388" w:rsidR="008E0678" w:rsidRPr="005B4B62" w:rsidRDefault="008E0678" w:rsidP="001D7953">
      <w:pPr>
        <w:spacing w:afterLines="100" w:after="312" w:line="400" w:lineRule="exact"/>
        <w:ind w:leftChars="202" w:left="404" w:firstLine="1"/>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为保证乙方平台正常运行，在必要情况下，乙方需定期或不定期地对网站</w:t>
      </w:r>
      <w:r w:rsidR="00654933" w:rsidRPr="005B4B62">
        <w:rPr>
          <w:rFonts w:ascii="Times New Roman" w:eastAsia="楷体" w:hAnsi="Times New Roman" w:cs="Times New Roman"/>
          <w:color w:val="000000"/>
          <w:sz w:val="24"/>
          <w:szCs w:val="24"/>
        </w:rPr>
        <w:t>、服务器等</w:t>
      </w:r>
      <w:r w:rsidRPr="005B4B62">
        <w:rPr>
          <w:rFonts w:ascii="Times New Roman" w:eastAsia="楷体" w:hAnsi="Times New Roman" w:cs="Times New Roman"/>
          <w:color w:val="000000"/>
          <w:sz w:val="24"/>
          <w:szCs w:val="24"/>
        </w:rPr>
        <w:t>进行停机维护。如因此类情况而造成乙方平台无法正常使用的，甲方将给予充分的谅解，但乙方有义务尽力避免服务中断或将中断时间限制在最短时间内，乙方不承担违约责任。</w:t>
      </w:r>
    </w:p>
    <w:p w14:paraId="658DC533" w14:textId="680F057C" w:rsidR="00111222" w:rsidRPr="005B4B62" w:rsidRDefault="00111222" w:rsidP="00111222">
      <w:pPr>
        <w:spacing w:afterLines="100" w:after="312" w:line="400" w:lineRule="exact"/>
        <w:ind w:leftChars="202" w:left="404" w:firstLine="1"/>
        <w:rPr>
          <w:rFonts w:ascii="Times New Roman" w:hAnsi="Times New Roman" w:cs="Times New Roman"/>
          <w:sz w:val="24"/>
          <w:szCs w:val="24"/>
        </w:rPr>
      </w:pPr>
      <w:bookmarkStart w:id="41" w:name="OLE_LINK89"/>
      <w:bookmarkStart w:id="42" w:name="OLE_LINK90"/>
      <w:r w:rsidRPr="005B4B62">
        <w:rPr>
          <w:rFonts w:ascii="Times New Roman" w:hAnsi="Times New Roman" w:cs="Times New Roman"/>
          <w:sz w:val="24"/>
          <w:szCs w:val="24"/>
        </w:rPr>
        <w:t>To guarantee the normal operation of Party B’s platform, if necessary, Party B shall regularly or irregularly carry out the shutdown maintenance of website, server and the like. If Party B’s platform cannot be normally used due to such condition, Party A shall fully understand it, but Party B is obliged to try the best to avoid the service interruption or minimize the interruption time, and Party B does not bear any liability for breach of contract.</w:t>
      </w:r>
      <w:bookmarkEnd w:id="41"/>
      <w:bookmarkEnd w:id="42"/>
    </w:p>
    <w:p w14:paraId="6210ED61" w14:textId="77777777" w:rsidR="00281078" w:rsidRDefault="00C0478B" w:rsidP="00111222">
      <w:pPr>
        <w:numPr>
          <w:ilvl w:val="0"/>
          <w:numId w:val="14"/>
        </w:numPr>
        <w:spacing w:before="240" w:afterLines="100" w:after="312" w:line="400" w:lineRule="exact"/>
        <w:ind w:left="426" w:hanging="426"/>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lastRenderedPageBreak/>
        <w:t>不可抗力</w:t>
      </w:r>
      <w:r w:rsidR="007E0BEE" w:rsidRPr="005B4B62">
        <w:rPr>
          <w:rFonts w:ascii="Times New Roman" w:eastAsia="楷体" w:hAnsi="Times New Roman" w:cs="Times New Roman"/>
          <w:b/>
          <w:color w:val="000000"/>
          <w:sz w:val="24"/>
          <w:szCs w:val="24"/>
        </w:rPr>
        <w:t>和情势变更</w:t>
      </w:r>
    </w:p>
    <w:p w14:paraId="3551D9B8" w14:textId="7F00F055" w:rsidR="00111222" w:rsidRPr="00281078" w:rsidRDefault="00111222" w:rsidP="00281078">
      <w:pPr>
        <w:spacing w:before="240" w:afterLines="100" w:after="312" w:line="400" w:lineRule="exact"/>
        <w:ind w:left="426"/>
        <w:rPr>
          <w:rFonts w:ascii="Times New Roman" w:eastAsia="楷体" w:hAnsi="Times New Roman" w:cs="Times New Roman"/>
          <w:b/>
          <w:color w:val="000000"/>
          <w:sz w:val="24"/>
          <w:szCs w:val="24"/>
        </w:rPr>
      </w:pPr>
      <w:r w:rsidRPr="00281078">
        <w:rPr>
          <w:rFonts w:ascii="Times New Roman" w:hAnsi="Times New Roman" w:cs="Times New Roman"/>
          <w:b/>
          <w:sz w:val="24"/>
          <w:szCs w:val="24"/>
        </w:rPr>
        <w:t>Force Majeure and Situation Change</w:t>
      </w:r>
    </w:p>
    <w:p w14:paraId="49EE0D83" w14:textId="77777777" w:rsidR="00281078" w:rsidRDefault="007E0BEE" w:rsidP="00281078">
      <w:pPr>
        <w:numPr>
          <w:ilvl w:val="1"/>
          <w:numId w:val="14"/>
        </w:numPr>
        <w:spacing w:afterLines="100" w:after="312" w:line="400" w:lineRule="exact"/>
        <w:rPr>
          <w:rFonts w:ascii="Times New Roman" w:eastAsia="楷体" w:hAnsi="Times New Roman" w:cs="Times New Roman"/>
          <w:sz w:val="24"/>
          <w:szCs w:val="24"/>
        </w:rPr>
      </w:pPr>
      <w:r w:rsidRPr="005B4B62">
        <w:rPr>
          <w:rFonts w:ascii="Times New Roman" w:eastAsia="楷体" w:hAnsi="Times New Roman" w:cs="Times New Roman"/>
          <w:sz w:val="24"/>
          <w:szCs w:val="24"/>
        </w:rPr>
        <w:t>甲方或乙方因不可抗力或情势变更导致部分或全部迟延或不能履行义务的，不承担违约责任，但应及时采取措施减少因不可抗力或情势变更造成的损失。不可抗力</w:t>
      </w:r>
      <w:r w:rsidRPr="005B4B62">
        <w:rPr>
          <w:rFonts w:ascii="Times New Roman" w:eastAsia="楷体" w:hAnsi="Times New Roman" w:cs="Times New Roman"/>
          <w:sz w:val="24"/>
        </w:rPr>
        <w:t>包括</w:t>
      </w:r>
      <w:r w:rsidRPr="005B4B62">
        <w:rPr>
          <w:rFonts w:ascii="Times New Roman" w:eastAsia="楷体" w:hAnsi="Times New Roman" w:cs="Times New Roman"/>
          <w:sz w:val="24"/>
          <w:szCs w:val="24"/>
        </w:rPr>
        <w:t>但不限于政府管制、国家政策调整、恐怖袭击、黑客攻击、自然灾害、战争、停电、电信部门技术调整以及病毒入侵等</w:t>
      </w:r>
      <w:r w:rsidRPr="005B4B62">
        <w:rPr>
          <w:rFonts w:ascii="Times New Roman" w:eastAsia="楷体" w:hAnsi="Times New Roman" w:cs="Times New Roman"/>
          <w:sz w:val="24"/>
        </w:rPr>
        <w:t>。</w:t>
      </w:r>
    </w:p>
    <w:p w14:paraId="26F84E53" w14:textId="3494C248" w:rsidR="00111222" w:rsidRPr="00281078" w:rsidRDefault="00111222" w:rsidP="00281078">
      <w:pPr>
        <w:spacing w:afterLines="100" w:after="312" w:line="400" w:lineRule="exact"/>
        <w:ind w:left="840"/>
        <w:rPr>
          <w:rFonts w:ascii="Times New Roman" w:eastAsia="楷体" w:hAnsi="Times New Roman" w:cs="Times New Roman"/>
          <w:sz w:val="24"/>
          <w:szCs w:val="24"/>
        </w:rPr>
      </w:pPr>
      <w:r w:rsidRPr="00281078">
        <w:rPr>
          <w:rFonts w:ascii="Times New Roman" w:hAnsi="Times New Roman" w:cs="Times New Roman"/>
          <w:sz w:val="24"/>
          <w:szCs w:val="24"/>
        </w:rPr>
        <w:t>If either party delays the performance of obligations or fails to perform the obligations in whole or in part due to the force majeure or situation change, such party does not bear the liability for breach of contract, but shall take relevant measures in time to reduce the losses caused by the force majeure or situation change. The force majeure includes but not limited to government regulation, national policy adjustment, terrorist attack, hacker attack, natural disaster, war, power failure, technical adjustment of telecommunications department and virus invasion.</w:t>
      </w:r>
    </w:p>
    <w:p w14:paraId="20244469" w14:textId="77777777" w:rsidR="00281078" w:rsidRDefault="000A6E8D" w:rsidP="00281078">
      <w:pPr>
        <w:numPr>
          <w:ilvl w:val="1"/>
          <w:numId w:val="14"/>
        </w:numPr>
        <w:spacing w:afterLines="100" w:after="312" w:line="400" w:lineRule="exact"/>
        <w:rPr>
          <w:rFonts w:ascii="Times New Roman" w:eastAsia="楷体" w:hAnsi="Times New Roman" w:cs="Times New Roman"/>
          <w:sz w:val="24"/>
          <w:szCs w:val="24"/>
        </w:rPr>
      </w:pPr>
      <w:r w:rsidRPr="005B4B62">
        <w:rPr>
          <w:rFonts w:ascii="Times New Roman" w:eastAsia="楷体" w:hAnsi="Times New Roman" w:cs="Times New Roman"/>
          <w:sz w:val="24"/>
          <w:szCs w:val="24"/>
        </w:rPr>
        <w:t>因以下原因发生的</w:t>
      </w:r>
      <w:r w:rsidR="007C25A7" w:rsidRPr="005B4B62">
        <w:rPr>
          <w:rFonts w:ascii="Times New Roman" w:eastAsia="楷体" w:hAnsi="Times New Roman" w:cs="Times New Roman"/>
          <w:sz w:val="24"/>
          <w:szCs w:val="24"/>
        </w:rPr>
        <w:t>乙方</w:t>
      </w:r>
      <w:r w:rsidRPr="005B4B62">
        <w:rPr>
          <w:rFonts w:ascii="Times New Roman" w:eastAsia="楷体" w:hAnsi="Times New Roman" w:cs="Times New Roman"/>
          <w:sz w:val="24"/>
          <w:szCs w:val="24"/>
        </w:rPr>
        <w:t>服务终止视为情势变更；发生情势变更的，乙方可以单方决定中止提供推广平台的</w:t>
      </w:r>
      <w:r w:rsidR="00F857A3" w:rsidRPr="005B4B62">
        <w:rPr>
          <w:rFonts w:ascii="Times New Roman" w:eastAsia="楷体" w:hAnsi="Times New Roman" w:cs="Times New Roman"/>
          <w:sz w:val="24"/>
          <w:szCs w:val="24"/>
        </w:rPr>
        <w:t>信息发布及推广服务，但乙方应当在该情形发生后</w:t>
      </w:r>
      <w:r w:rsidR="00F857A3" w:rsidRPr="005B4B62">
        <w:rPr>
          <w:rFonts w:ascii="Times New Roman" w:eastAsia="楷体" w:hAnsi="Times New Roman" w:cs="Times New Roman"/>
          <w:sz w:val="24"/>
          <w:szCs w:val="24"/>
        </w:rPr>
        <w:t>12</w:t>
      </w:r>
      <w:r w:rsidR="00F857A3" w:rsidRPr="005B4B62">
        <w:rPr>
          <w:rFonts w:ascii="Times New Roman" w:eastAsia="楷体" w:hAnsi="Times New Roman" w:cs="Times New Roman"/>
          <w:sz w:val="24"/>
          <w:szCs w:val="24"/>
        </w:rPr>
        <w:t>小时内通知甲方：</w:t>
      </w:r>
      <w:bookmarkStart w:id="43" w:name="OLE_LINK93"/>
      <w:bookmarkStart w:id="44" w:name="OLE_LINK94"/>
    </w:p>
    <w:p w14:paraId="596F69EA" w14:textId="1E0E2814" w:rsidR="00FF2F40" w:rsidRPr="00281078" w:rsidRDefault="00FF2F40" w:rsidP="00281078">
      <w:pPr>
        <w:spacing w:afterLines="100" w:after="312" w:line="400" w:lineRule="exact"/>
        <w:ind w:left="840"/>
        <w:rPr>
          <w:rFonts w:ascii="Times New Roman" w:eastAsia="楷体" w:hAnsi="Times New Roman" w:cs="Times New Roman"/>
          <w:sz w:val="24"/>
          <w:szCs w:val="24"/>
        </w:rPr>
      </w:pPr>
      <w:r w:rsidRPr="00281078">
        <w:rPr>
          <w:rFonts w:ascii="Times New Roman" w:hAnsi="Times New Roman" w:cs="Times New Roman"/>
          <w:sz w:val="24"/>
          <w:szCs w:val="24"/>
        </w:rPr>
        <w:t>Party B’s service termination due to the following causes is deemed as situation change; in case of any situation change, Party B may unilaterally decide to suspend the provision of information publishing and promotion service of promotion platform, but Party B shall give a notice to Party A within 12h after such circumstances occur:</w:t>
      </w:r>
      <w:bookmarkEnd w:id="43"/>
      <w:bookmarkEnd w:id="44"/>
    </w:p>
    <w:p w14:paraId="5E5EFC7B" w14:textId="77777777" w:rsidR="00281078" w:rsidRDefault="007E0BEE" w:rsidP="00281078">
      <w:pPr>
        <w:numPr>
          <w:ilvl w:val="3"/>
          <w:numId w:val="34"/>
        </w:numPr>
        <w:spacing w:afterLines="100" w:after="312" w:line="400" w:lineRule="exact"/>
        <w:ind w:left="1418" w:hanging="567"/>
        <w:rPr>
          <w:rFonts w:ascii="Times New Roman" w:eastAsia="楷体" w:hAnsi="Times New Roman" w:cs="Times New Roman"/>
          <w:sz w:val="24"/>
          <w:szCs w:val="24"/>
        </w:rPr>
      </w:pPr>
      <w:r w:rsidRPr="005B4B62">
        <w:rPr>
          <w:rFonts w:ascii="Times New Roman" w:eastAsia="楷体" w:hAnsi="Times New Roman" w:cs="Times New Roman"/>
          <w:sz w:val="24"/>
        </w:rPr>
        <w:t>紧急服</w:t>
      </w:r>
      <w:r w:rsidRPr="005B4B62">
        <w:rPr>
          <w:rFonts w:ascii="Times New Roman" w:eastAsia="楷体" w:hAnsi="Times New Roman" w:cs="Times New Roman"/>
          <w:sz w:val="24"/>
          <w:szCs w:val="24"/>
        </w:rPr>
        <w:t>务设备维护、检修等非人为因素造成的不可抗拒情况；</w:t>
      </w:r>
    </w:p>
    <w:p w14:paraId="50ADE5E0" w14:textId="1ACA4FAA" w:rsidR="00FF2F40" w:rsidRPr="00281078" w:rsidRDefault="00FF2F40" w:rsidP="00281078">
      <w:pPr>
        <w:spacing w:afterLines="100" w:after="312" w:line="400" w:lineRule="exact"/>
        <w:ind w:left="1418"/>
        <w:rPr>
          <w:rFonts w:ascii="Times New Roman" w:eastAsia="楷体" w:hAnsi="Times New Roman" w:cs="Times New Roman"/>
          <w:sz w:val="24"/>
          <w:szCs w:val="24"/>
        </w:rPr>
      </w:pPr>
      <w:r w:rsidRPr="00281078">
        <w:rPr>
          <w:rFonts w:ascii="Times New Roman" w:hAnsi="Times New Roman" w:cs="Times New Roman"/>
          <w:sz w:val="24"/>
          <w:szCs w:val="24"/>
        </w:rPr>
        <w:t>Irresistible condition due to the emergency service equipment maintenance, overhaul and other non-human factors;</w:t>
      </w:r>
    </w:p>
    <w:p w14:paraId="6357CB9C" w14:textId="77777777" w:rsidR="00281078" w:rsidRDefault="007E0BEE" w:rsidP="00281078">
      <w:pPr>
        <w:numPr>
          <w:ilvl w:val="3"/>
          <w:numId w:val="34"/>
        </w:numPr>
        <w:spacing w:afterLines="100" w:after="312" w:line="400" w:lineRule="exact"/>
        <w:ind w:left="1418" w:hanging="567"/>
        <w:rPr>
          <w:rFonts w:ascii="Times New Roman" w:eastAsia="楷体" w:hAnsi="Times New Roman" w:cs="Times New Roman"/>
          <w:sz w:val="24"/>
          <w:szCs w:val="24"/>
        </w:rPr>
      </w:pPr>
      <w:r w:rsidRPr="005B4B62">
        <w:rPr>
          <w:rFonts w:ascii="Times New Roman" w:eastAsia="楷体" w:hAnsi="Times New Roman" w:cs="Times New Roman"/>
          <w:sz w:val="24"/>
          <w:szCs w:val="24"/>
        </w:rPr>
        <w:t>由于基础</w:t>
      </w:r>
      <w:r w:rsidRPr="005B4B62">
        <w:rPr>
          <w:rFonts w:ascii="Times New Roman" w:eastAsia="楷体" w:hAnsi="Times New Roman" w:cs="Times New Roman"/>
          <w:sz w:val="24"/>
        </w:rPr>
        <w:t>电信业务</w:t>
      </w:r>
      <w:r w:rsidRPr="005B4B62">
        <w:rPr>
          <w:rFonts w:ascii="Times New Roman" w:eastAsia="楷体" w:hAnsi="Times New Roman" w:cs="Times New Roman"/>
          <w:sz w:val="24"/>
          <w:szCs w:val="24"/>
        </w:rPr>
        <w:t>故障；</w:t>
      </w:r>
    </w:p>
    <w:p w14:paraId="54D57E56" w14:textId="611E52B5" w:rsidR="00FF2F40" w:rsidRPr="00281078" w:rsidRDefault="00FF2F40" w:rsidP="00281078">
      <w:pPr>
        <w:spacing w:afterLines="100" w:after="312" w:line="400" w:lineRule="exact"/>
        <w:ind w:left="1418"/>
        <w:rPr>
          <w:rFonts w:ascii="Times New Roman" w:eastAsia="楷体" w:hAnsi="Times New Roman" w:cs="Times New Roman"/>
          <w:sz w:val="24"/>
          <w:szCs w:val="24"/>
        </w:rPr>
      </w:pPr>
      <w:r w:rsidRPr="00281078">
        <w:rPr>
          <w:rFonts w:ascii="Times New Roman" w:hAnsi="Times New Roman" w:cs="Times New Roman"/>
          <w:sz w:val="24"/>
          <w:szCs w:val="24"/>
        </w:rPr>
        <w:t>Failure of basic telecommunications business;</w:t>
      </w:r>
    </w:p>
    <w:p w14:paraId="3A818CC4" w14:textId="77777777" w:rsidR="00281078" w:rsidRDefault="007E0BEE" w:rsidP="00281078">
      <w:pPr>
        <w:numPr>
          <w:ilvl w:val="3"/>
          <w:numId w:val="34"/>
        </w:numPr>
        <w:spacing w:afterLines="100" w:after="312" w:line="400" w:lineRule="exact"/>
        <w:ind w:left="1418" w:hanging="567"/>
        <w:rPr>
          <w:rFonts w:ascii="Times New Roman" w:eastAsia="楷体" w:hAnsi="Times New Roman" w:cs="Times New Roman"/>
          <w:sz w:val="24"/>
        </w:rPr>
      </w:pPr>
      <w:r w:rsidRPr="005B4B62">
        <w:rPr>
          <w:rFonts w:ascii="Times New Roman" w:eastAsia="楷体" w:hAnsi="Times New Roman" w:cs="Times New Roman"/>
          <w:sz w:val="24"/>
          <w:szCs w:val="24"/>
        </w:rPr>
        <w:lastRenderedPageBreak/>
        <w:t>平台的线</w:t>
      </w:r>
      <w:r w:rsidRPr="005B4B62">
        <w:rPr>
          <w:rFonts w:ascii="Times New Roman" w:eastAsia="楷体" w:hAnsi="Times New Roman" w:cs="Times New Roman"/>
          <w:sz w:val="24"/>
        </w:rPr>
        <w:t>路服务终止的情况。</w:t>
      </w:r>
    </w:p>
    <w:p w14:paraId="2A1548B7" w14:textId="0BF11364" w:rsidR="00FF2F40" w:rsidRPr="00281078" w:rsidRDefault="00FF2F40" w:rsidP="00281078">
      <w:pPr>
        <w:spacing w:afterLines="100" w:after="312" w:line="400" w:lineRule="exact"/>
        <w:ind w:left="1418"/>
        <w:rPr>
          <w:rFonts w:ascii="Times New Roman" w:eastAsia="楷体" w:hAnsi="Times New Roman" w:cs="Times New Roman"/>
          <w:sz w:val="24"/>
        </w:rPr>
      </w:pPr>
      <w:r w:rsidRPr="00281078">
        <w:rPr>
          <w:rFonts w:ascii="Times New Roman" w:hAnsi="Times New Roman" w:cs="Times New Roman"/>
          <w:sz w:val="24"/>
        </w:rPr>
        <w:t>Line service termination of the platform.</w:t>
      </w:r>
    </w:p>
    <w:p w14:paraId="4750B8C4" w14:textId="77777777" w:rsidR="00281078" w:rsidRDefault="00B27D13" w:rsidP="00FF2F40">
      <w:pPr>
        <w:numPr>
          <w:ilvl w:val="0"/>
          <w:numId w:val="14"/>
        </w:numPr>
        <w:spacing w:before="240" w:afterLines="100" w:after="312" w:line="400" w:lineRule="exact"/>
        <w:ind w:left="426" w:hanging="426"/>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合作期限</w:t>
      </w:r>
    </w:p>
    <w:p w14:paraId="284E59DE" w14:textId="6DC55B69" w:rsidR="00FF2F40" w:rsidRPr="00281078" w:rsidRDefault="00FF2F40" w:rsidP="00281078">
      <w:pPr>
        <w:spacing w:before="240" w:afterLines="100" w:after="312" w:line="400" w:lineRule="exact"/>
        <w:ind w:left="426"/>
        <w:rPr>
          <w:rFonts w:ascii="Times New Roman" w:eastAsia="楷体" w:hAnsi="Times New Roman" w:cs="Times New Roman"/>
          <w:b/>
          <w:color w:val="000000"/>
          <w:sz w:val="24"/>
          <w:szCs w:val="24"/>
        </w:rPr>
      </w:pPr>
      <w:r w:rsidRPr="00281078">
        <w:rPr>
          <w:rFonts w:ascii="Times New Roman" w:hAnsi="Times New Roman" w:cs="Times New Roman"/>
          <w:b/>
          <w:sz w:val="24"/>
          <w:szCs w:val="24"/>
        </w:rPr>
        <w:t>Cooperation Period</w:t>
      </w:r>
    </w:p>
    <w:p w14:paraId="1C5A7040" w14:textId="5DBA91C6" w:rsidR="00B27D13" w:rsidRPr="005B4B62" w:rsidRDefault="00B27D13" w:rsidP="001D7953">
      <w:pPr>
        <w:spacing w:afterLines="100" w:after="312" w:line="400" w:lineRule="exact"/>
        <w:ind w:left="65" w:firstLine="355"/>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本协议合作期有效期为</w:t>
      </w:r>
      <w:r w:rsidR="00E201A2" w:rsidRPr="005B4B62">
        <w:rPr>
          <w:rFonts w:ascii="Times New Roman" w:eastAsia="楷体" w:hAnsi="Times New Roman" w:cs="Times New Roman"/>
          <w:color w:val="000000"/>
          <w:sz w:val="24"/>
          <w:szCs w:val="24"/>
        </w:rPr>
        <w:t>【</w:t>
      </w:r>
      <w:r w:rsidR="00464B24" w:rsidRPr="005B4B62">
        <w:rPr>
          <w:rFonts w:ascii="Times New Roman" w:eastAsia="楷体" w:hAnsi="Times New Roman" w:cs="Times New Roman"/>
          <w:color w:val="000000"/>
          <w:sz w:val="24"/>
          <w:szCs w:val="24"/>
        </w:rPr>
        <w:t>24</w:t>
      </w:r>
      <w:r w:rsidR="00E201A2"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个月，</w:t>
      </w:r>
      <w:r w:rsidRPr="005B4B62">
        <w:rPr>
          <w:rFonts w:ascii="Times New Roman" w:eastAsia="楷体" w:hAnsi="Times New Roman" w:cs="Times New Roman"/>
          <w:sz w:val="24"/>
          <w:szCs w:val="24"/>
        </w:rPr>
        <w:t>即从【</w:t>
      </w:r>
      <w:r w:rsidR="00220217" w:rsidRPr="005B4B62">
        <w:rPr>
          <w:rFonts w:ascii="Times New Roman" w:eastAsia="楷体" w:hAnsi="Times New Roman" w:cs="Times New Roman"/>
          <w:sz w:val="24"/>
          <w:szCs w:val="24"/>
        </w:rPr>
        <w:t>2021</w:t>
      </w:r>
      <w:r w:rsidRPr="005B4B62">
        <w:rPr>
          <w:rFonts w:ascii="Times New Roman" w:eastAsia="楷体" w:hAnsi="Times New Roman" w:cs="Times New Roman"/>
          <w:sz w:val="24"/>
          <w:szCs w:val="24"/>
        </w:rPr>
        <w:t>】年【</w:t>
      </w:r>
      <w:r w:rsidR="00540040" w:rsidRPr="005B4B62">
        <w:rPr>
          <w:rFonts w:ascii="Times New Roman" w:eastAsia="楷体" w:hAnsi="Times New Roman" w:cs="Times New Roman"/>
          <w:sz w:val="24"/>
          <w:szCs w:val="24"/>
        </w:rPr>
        <w:t xml:space="preserve"> </w:t>
      </w:r>
      <w:r w:rsidRPr="005B4B62">
        <w:rPr>
          <w:rFonts w:ascii="Times New Roman" w:eastAsia="楷体" w:hAnsi="Times New Roman" w:cs="Times New Roman"/>
          <w:sz w:val="24"/>
          <w:szCs w:val="24"/>
        </w:rPr>
        <w:t>】月【</w:t>
      </w:r>
      <w:r w:rsidR="00540040" w:rsidRPr="005B4B62">
        <w:rPr>
          <w:rFonts w:ascii="Times New Roman" w:eastAsia="楷体" w:hAnsi="Times New Roman" w:cs="Times New Roman"/>
          <w:sz w:val="24"/>
          <w:szCs w:val="24"/>
        </w:rPr>
        <w:t xml:space="preserve"> </w:t>
      </w:r>
      <w:r w:rsidRPr="005B4B62">
        <w:rPr>
          <w:rFonts w:ascii="Times New Roman" w:eastAsia="楷体" w:hAnsi="Times New Roman" w:cs="Times New Roman"/>
          <w:sz w:val="24"/>
          <w:szCs w:val="24"/>
        </w:rPr>
        <w:t>】日至【</w:t>
      </w:r>
      <w:r w:rsidR="00540040" w:rsidRPr="005B4B62">
        <w:rPr>
          <w:rFonts w:ascii="Times New Roman" w:eastAsia="楷体" w:hAnsi="Times New Roman" w:cs="Times New Roman"/>
          <w:sz w:val="24"/>
          <w:szCs w:val="24"/>
        </w:rPr>
        <w:t xml:space="preserve"> </w:t>
      </w:r>
      <w:r w:rsidRPr="005B4B62">
        <w:rPr>
          <w:rFonts w:ascii="Times New Roman" w:eastAsia="楷体" w:hAnsi="Times New Roman" w:cs="Times New Roman"/>
          <w:sz w:val="24"/>
          <w:szCs w:val="24"/>
        </w:rPr>
        <w:t>】年【</w:t>
      </w:r>
      <w:r w:rsidR="00540040" w:rsidRPr="005B4B62">
        <w:rPr>
          <w:rFonts w:ascii="Times New Roman" w:eastAsia="楷体" w:hAnsi="Times New Roman" w:cs="Times New Roman"/>
          <w:sz w:val="24"/>
          <w:szCs w:val="24"/>
        </w:rPr>
        <w:t xml:space="preserve"> </w:t>
      </w:r>
      <w:r w:rsidRPr="005B4B62">
        <w:rPr>
          <w:rFonts w:ascii="Times New Roman" w:eastAsia="楷体" w:hAnsi="Times New Roman" w:cs="Times New Roman"/>
          <w:sz w:val="24"/>
          <w:szCs w:val="24"/>
        </w:rPr>
        <w:t>】月【</w:t>
      </w:r>
      <w:r w:rsidR="00540040" w:rsidRPr="005B4B62">
        <w:rPr>
          <w:rFonts w:ascii="Times New Roman" w:eastAsia="楷体" w:hAnsi="Times New Roman" w:cs="Times New Roman"/>
          <w:sz w:val="24"/>
          <w:szCs w:val="24"/>
        </w:rPr>
        <w:t xml:space="preserve"> </w:t>
      </w:r>
      <w:r w:rsidRPr="005B4B62">
        <w:rPr>
          <w:rFonts w:ascii="Times New Roman" w:eastAsia="楷体" w:hAnsi="Times New Roman" w:cs="Times New Roman"/>
          <w:sz w:val="24"/>
          <w:szCs w:val="24"/>
        </w:rPr>
        <w:t>】日（</w:t>
      </w:r>
      <w:r w:rsidRPr="005B4B62">
        <w:rPr>
          <w:rFonts w:ascii="Times New Roman" w:eastAsia="楷体" w:hAnsi="Times New Roman" w:cs="Times New Roman"/>
          <w:sz w:val="24"/>
          <w:szCs w:val="24"/>
        </w:rPr>
        <w:t>“</w:t>
      </w:r>
      <w:r w:rsidRPr="005B4B62">
        <w:rPr>
          <w:rFonts w:ascii="Times New Roman" w:eastAsia="楷体" w:hAnsi="Times New Roman" w:cs="Times New Roman"/>
          <w:b/>
          <w:sz w:val="24"/>
          <w:szCs w:val="24"/>
        </w:rPr>
        <w:t>合作期限</w:t>
      </w:r>
      <w:r w:rsidRPr="005B4B62">
        <w:rPr>
          <w:rFonts w:ascii="Times New Roman" w:eastAsia="楷体" w:hAnsi="Times New Roman" w:cs="Times New Roman"/>
          <w:sz w:val="24"/>
          <w:szCs w:val="24"/>
        </w:rPr>
        <w:t>”</w:t>
      </w:r>
      <w:r w:rsidRPr="005B4B62">
        <w:rPr>
          <w:rFonts w:ascii="Times New Roman" w:eastAsia="楷体" w:hAnsi="Times New Roman" w:cs="Times New Roman"/>
          <w:sz w:val="24"/>
          <w:szCs w:val="24"/>
        </w:rPr>
        <w:t>）</w:t>
      </w:r>
      <w:r w:rsidR="00202E9A" w:rsidRPr="005B4B62">
        <w:rPr>
          <w:rFonts w:ascii="Times New Roman" w:eastAsia="楷体" w:hAnsi="Times New Roman" w:cs="Times New Roman"/>
          <w:sz w:val="24"/>
          <w:szCs w:val="24"/>
        </w:rPr>
        <w:t>。</w:t>
      </w:r>
      <w:r w:rsidRPr="005B4B62">
        <w:rPr>
          <w:rFonts w:ascii="Times New Roman" w:eastAsia="楷体" w:hAnsi="Times New Roman" w:cs="Times New Roman"/>
          <w:color w:val="000000"/>
          <w:sz w:val="24"/>
          <w:szCs w:val="24"/>
        </w:rPr>
        <w:t>合作期限届满后，双方可延续签订</w:t>
      </w:r>
      <w:r w:rsidR="00325FED" w:rsidRPr="005B4B62">
        <w:rPr>
          <w:rFonts w:ascii="Times New Roman" w:eastAsia="楷体" w:hAnsi="Times New Roman" w:cs="Times New Roman"/>
          <w:color w:val="000000"/>
          <w:sz w:val="24"/>
          <w:szCs w:val="24"/>
        </w:rPr>
        <w:t>本协议</w:t>
      </w:r>
      <w:r w:rsidRPr="005B4B62">
        <w:rPr>
          <w:rFonts w:ascii="Times New Roman" w:eastAsia="楷体" w:hAnsi="Times New Roman" w:cs="Times New Roman"/>
          <w:color w:val="000000"/>
          <w:sz w:val="24"/>
          <w:szCs w:val="24"/>
        </w:rPr>
        <w:t>或另行约定。</w:t>
      </w:r>
    </w:p>
    <w:p w14:paraId="597750F7" w14:textId="49E18B34" w:rsidR="00FF2F40" w:rsidRPr="005B4B62" w:rsidRDefault="00FF2F40" w:rsidP="00FF2F40">
      <w:pPr>
        <w:spacing w:afterLines="100" w:after="312" w:line="400" w:lineRule="exact"/>
        <w:ind w:left="65" w:firstLine="355"/>
        <w:rPr>
          <w:rFonts w:ascii="Times New Roman" w:hAnsi="Times New Roman" w:cs="Times New Roman"/>
          <w:sz w:val="24"/>
          <w:szCs w:val="24"/>
        </w:rPr>
      </w:pPr>
      <w:bookmarkStart w:id="45" w:name="OLE_LINK97"/>
      <w:bookmarkStart w:id="46" w:name="OLE_LINK98"/>
      <w:r w:rsidRPr="005B4B62">
        <w:rPr>
          <w:rFonts w:ascii="Times New Roman" w:hAnsi="Times New Roman" w:cs="Times New Roman"/>
          <w:sz w:val="24"/>
          <w:szCs w:val="24"/>
        </w:rPr>
        <w:t>The valid term of cooperation in the Agreement is [twenty-four] (24) months, namely, from [202</w:t>
      </w:r>
      <w:r w:rsidR="00101256" w:rsidRPr="005B4B62">
        <w:rPr>
          <w:rFonts w:ascii="Times New Roman" w:hAnsi="Times New Roman" w:cs="Times New Roman"/>
          <w:sz w:val="24"/>
          <w:szCs w:val="24"/>
        </w:rPr>
        <w:t>1</w:t>
      </w:r>
      <w:r w:rsidRPr="005B4B62">
        <w:rPr>
          <w:rFonts w:ascii="Times New Roman" w:hAnsi="Times New Roman" w:cs="Times New Roman"/>
          <w:sz w:val="24"/>
          <w:szCs w:val="24"/>
        </w:rPr>
        <w:t>] [ ], [ ]  to [ ][ ], [ ] (“</w:t>
      </w:r>
      <w:r w:rsidRPr="005B4B62">
        <w:rPr>
          <w:rFonts w:ascii="Times New Roman" w:hAnsi="Times New Roman" w:cs="Times New Roman"/>
          <w:b/>
          <w:sz w:val="24"/>
          <w:szCs w:val="24"/>
        </w:rPr>
        <w:t>Cooperation Period</w:t>
      </w:r>
      <w:r w:rsidRPr="005B4B62">
        <w:rPr>
          <w:rFonts w:ascii="Times New Roman" w:hAnsi="Times New Roman" w:cs="Times New Roman"/>
          <w:sz w:val="24"/>
          <w:szCs w:val="24"/>
        </w:rPr>
        <w:t>”). After the cooperation period expires, both parties may renew the Contract or reach an agreement separately.</w:t>
      </w:r>
      <w:bookmarkEnd w:id="45"/>
      <w:bookmarkEnd w:id="46"/>
    </w:p>
    <w:p w14:paraId="7B62A1B5" w14:textId="77777777" w:rsidR="00FA7C57" w:rsidRDefault="00B27D13" w:rsidP="00FA7C57">
      <w:pPr>
        <w:numPr>
          <w:ilvl w:val="0"/>
          <w:numId w:val="14"/>
        </w:numPr>
        <w:spacing w:afterLines="100" w:after="312" w:line="400" w:lineRule="exact"/>
        <w:ind w:left="65" w:hanging="65"/>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协议的</w:t>
      </w:r>
      <w:r w:rsidR="00075BF7" w:rsidRPr="005B4B62">
        <w:rPr>
          <w:rFonts w:ascii="Times New Roman" w:eastAsia="楷体" w:hAnsi="Times New Roman" w:cs="Times New Roman"/>
          <w:b/>
          <w:color w:val="000000"/>
          <w:sz w:val="24"/>
          <w:szCs w:val="24"/>
        </w:rPr>
        <w:t>终止</w:t>
      </w:r>
    </w:p>
    <w:p w14:paraId="523DC847" w14:textId="6602256D" w:rsidR="00FF2F40" w:rsidRPr="00FA7C57" w:rsidRDefault="00FF2F40" w:rsidP="00FA7C57">
      <w:pPr>
        <w:spacing w:afterLines="100" w:after="312" w:line="400" w:lineRule="exact"/>
        <w:ind w:left="65"/>
        <w:rPr>
          <w:rFonts w:ascii="Times New Roman" w:eastAsia="楷体" w:hAnsi="Times New Roman" w:cs="Times New Roman"/>
          <w:b/>
          <w:color w:val="000000"/>
          <w:sz w:val="24"/>
          <w:szCs w:val="24"/>
        </w:rPr>
      </w:pPr>
      <w:r w:rsidRPr="00FA7C57">
        <w:rPr>
          <w:rFonts w:ascii="Times New Roman" w:hAnsi="Times New Roman" w:cs="Times New Roman"/>
          <w:b/>
          <w:sz w:val="24"/>
          <w:szCs w:val="24"/>
        </w:rPr>
        <w:t>Termination of Agreement</w:t>
      </w:r>
    </w:p>
    <w:p w14:paraId="5B808953" w14:textId="77777777" w:rsidR="00CA0A16" w:rsidRDefault="00075BF7"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在合作期限内如一方要求终止协议，须提前两个月向另一方提出解除本协议的书面通知，并经双方一致同意，则协议终止。</w:t>
      </w:r>
      <w:bookmarkStart w:id="47" w:name="OLE_LINK99"/>
      <w:bookmarkStart w:id="48" w:name="OLE_LINK100"/>
    </w:p>
    <w:p w14:paraId="0C2EAE30" w14:textId="3C31BF31" w:rsidR="00FF2F40" w:rsidRPr="00CA0A16" w:rsidRDefault="00FF2F40"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t>During the cooperation period, if either party requires the termination of agreement, such party shall give a written notice about rescission of the Agreement to the other party two (2) months in advance, and the agreement is terminated after both parties reach a consensus.</w:t>
      </w:r>
      <w:bookmarkEnd w:id="47"/>
      <w:bookmarkEnd w:id="48"/>
    </w:p>
    <w:p w14:paraId="69047D7A" w14:textId="77777777" w:rsidR="00CA0A16" w:rsidRDefault="00E2669D" w:rsidP="00CA0A16">
      <w:pPr>
        <w:numPr>
          <w:ilvl w:val="1"/>
          <w:numId w:val="14"/>
        </w:numPr>
        <w:spacing w:afterLines="100" w:after="312" w:line="400" w:lineRule="exact"/>
        <w:rPr>
          <w:rFonts w:ascii="Times New Roman" w:hAnsi="Times New Roman" w:cs="Times New Roman"/>
          <w:color w:val="000000"/>
          <w:sz w:val="24"/>
        </w:rPr>
      </w:pPr>
      <w:r w:rsidRPr="005B4B62">
        <w:rPr>
          <w:rFonts w:ascii="Times New Roman" w:eastAsia="楷体" w:hAnsi="Times New Roman" w:cs="Times New Roman"/>
          <w:sz w:val="24"/>
          <w:szCs w:val="24"/>
        </w:rPr>
        <w:t>如不可抗力或情势变更因素</w:t>
      </w:r>
      <w:r w:rsidRPr="005B4B62">
        <w:rPr>
          <w:rFonts w:ascii="Times New Roman" w:eastAsia="楷体" w:hAnsi="Times New Roman" w:cs="Times New Roman"/>
          <w:color w:val="000000"/>
          <w:sz w:val="24"/>
          <w:szCs w:val="24"/>
        </w:rPr>
        <w:t>持续</w:t>
      </w:r>
      <w:r w:rsidRPr="005B4B62">
        <w:rPr>
          <w:rFonts w:ascii="Times New Roman" w:eastAsia="楷体" w:hAnsi="Times New Roman" w:cs="Times New Roman"/>
          <w:sz w:val="24"/>
          <w:szCs w:val="24"/>
        </w:rPr>
        <w:t>20</w:t>
      </w:r>
      <w:r w:rsidRPr="005B4B62">
        <w:rPr>
          <w:rFonts w:ascii="Times New Roman" w:eastAsia="楷体" w:hAnsi="Times New Roman" w:cs="Times New Roman"/>
          <w:sz w:val="24"/>
          <w:szCs w:val="24"/>
        </w:rPr>
        <w:t>日或在本协议有效期内累计超过</w:t>
      </w:r>
      <w:r w:rsidRPr="005B4B62">
        <w:rPr>
          <w:rFonts w:ascii="Times New Roman" w:eastAsia="楷体" w:hAnsi="Times New Roman" w:cs="Times New Roman"/>
          <w:sz w:val="24"/>
          <w:szCs w:val="24"/>
        </w:rPr>
        <w:t>30</w:t>
      </w:r>
      <w:r w:rsidRPr="005B4B62">
        <w:rPr>
          <w:rFonts w:ascii="Times New Roman" w:eastAsia="楷体" w:hAnsi="Times New Roman" w:cs="Times New Roman"/>
          <w:sz w:val="24"/>
          <w:szCs w:val="24"/>
        </w:rPr>
        <w:t>日，则任何一方有权以书面通知的方式单方提前</w:t>
      </w:r>
      <w:r w:rsidR="00ED0C45" w:rsidRPr="005B4B62">
        <w:rPr>
          <w:rFonts w:ascii="Times New Roman" w:eastAsia="楷体" w:hAnsi="Times New Roman" w:cs="Times New Roman"/>
          <w:sz w:val="24"/>
          <w:szCs w:val="24"/>
        </w:rPr>
        <w:t>终止</w:t>
      </w:r>
      <w:r w:rsidRPr="005B4B62">
        <w:rPr>
          <w:rFonts w:ascii="Times New Roman" w:eastAsia="楷体" w:hAnsi="Times New Roman" w:cs="Times New Roman"/>
          <w:sz w:val="24"/>
          <w:szCs w:val="24"/>
        </w:rPr>
        <w:t>本协议。</w:t>
      </w:r>
    </w:p>
    <w:p w14:paraId="135EA061" w14:textId="209E03CC" w:rsidR="00FF2F40" w:rsidRPr="00CA0A16" w:rsidRDefault="00FF2F40" w:rsidP="00CA0A16">
      <w:pPr>
        <w:spacing w:afterLines="100" w:after="312" w:line="400" w:lineRule="exact"/>
        <w:ind w:left="840"/>
        <w:rPr>
          <w:rFonts w:ascii="Times New Roman" w:hAnsi="Times New Roman" w:cs="Times New Roman"/>
          <w:color w:val="000000"/>
          <w:sz w:val="24"/>
        </w:rPr>
      </w:pPr>
      <w:r w:rsidRPr="00CA0A16">
        <w:rPr>
          <w:rFonts w:ascii="Times New Roman" w:hAnsi="Times New Roman" w:cs="Times New Roman"/>
          <w:sz w:val="24"/>
        </w:rPr>
        <w:t>If the force majeure or situation change factor lasts for twenty (20) days, or lasts for more than thirty (30) days in an accumulated manner during the valid term of the Agreement, either party is entitled to unilaterally terminate the Agreement by giving a written notice.</w:t>
      </w:r>
    </w:p>
    <w:p w14:paraId="1E722950" w14:textId="77777777" w:rsidR="00CA0A16" w:rsidRDefault="00075BF7"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虽有以上规定，如果一方出现违约行为且在另一方要求后无法及时、有效的终止和纠正该等行为的，另一方可以发出书面通知的方式单方终止本协议。</w:t>
      </w:r>
      <w:bookmarkStart w:id="49" w:name="OLE_LINK103"/>
      <w:bookmarkStart w:id="50" w:name="OLE_LINK104"/>
    </w:p>
    <w:p w14:paraId="336F75CA" w14:textId="7F6D480D" w:rsidR="00FF2F40" w:rsidRPr="00CA0A16" w:rsidRDefault="00FF2F40"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lastRenderedPageBreak/>
        <w:t xml:space="preserve">Notwithstanding the abovementioned provisions, if either party has any default behavior and fails to terminate and correct such behavior in a timely and effective manner after the other party raises the requirement, the other party may </w:t>
      </w:r>
      <w:r w:rsidRPr="00CA0A16">
        <w:rPr>
          <w:rFonts w:ascii="Times New Roman" w:hAnsi="Times New Roman" w:cs="Times New Roman"/>
          <w:sz w:val="24"/>
        </w:rPr>
        <w:t>unilaterally terminate the Agreement by giving a written notice.</w:t>
      </w:r>
      <w:bookmarkEnd w:id="49"/>
      <w:bookmarkEnd w:id="50"/>
    </w:p>
    <w:p w14:paraId="78DA1781" w14:textId="77777777" w:rsidR="00CA0A16" w:rsidRDefault="00075BF7"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除本协议有明确约定外，本协议</w:t>
      </w:r>
      <w:r w:rsidRPr="005B4B62">
        <w:rPr>
          <w:rFonts w:ascii="Times New Roman" w:eastAsia="楷体" w:hAnsi="Times New Roman" w:cs="Times New Roman"/>
          <w:color w:val="000000"/>
          <w:sz w:val="24"/>
        </w:rPr>
        <w:t>的提前终止不应该影响双方于本协议提前终止</w:t>
      </w:r>
      <w:r w:rsidRPr="005B4B62">
        <w:rPr>
          <w:rFonts w:ascii="Times New Roman" w:eastAsia="楷体" w:hAnsi="Times New Roman" w:cs="Times New Roman"/>
          <w:color w:val="000000"/>
          <w:sz w:val="24"/>
          <w:szCs w:val="24"/>
        </w:rPr>
        <w:t>日之前根据本协议已产生的权利和义务（包括费用结算）。</w:t>
      </w:r>
      <w:bookmarkStart w:id="51" w:name="OLE_LINK105"/>
      <w:bookmarkStart w:id="52" w:name="OLE_LINK106"/>
    </w:p>
    <w:p w14:paraId="72BEE789" w14:textId="21B6B212" w:rsidR="00FF2F40" w:rsidRPr="00CA0A16" w:rsidRDefault="00FF2F40"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t>Unless otherwise specified in the Agreement, the termination in advance of the Agreement shall not affect the rights and obligations (including expense settlement) of both parties due to the Agreement prior to the date of termination in advance of the Agreement.</w:t>
      </w:r>
      <w:bookmarkEnd w:id="51"/>
      <w:bookmarkEnd w:id="52"/>
    </w:p>
    <w:p w14:paraId="5941C004" w14:textId="77777777" w:rsidR="00CA0A16" w:rsidRDefault="00FB02FE" w:rsidP="00FF2F40">
      <w:pPr>
        <w:numPr>
          <w:ilvl w:val="0"/>
          <w:numId w:val="14"/>
        </w:numPr>
        <w:spacing w:afterLines="100" w:after="312" w:line="400" w:lineRule="exact"/>
        <w:ind w:left="65" w:hanging="65"/>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争议解决</w:t>
      </w:r>
    </w:p>
    <w:p w14:paraId="759B61BC" w14:textId="74897B07" w:rsidR="00FF2F40" w:rsidRPr="00CA0A16" w:rsidRDefault="00FF2F40" w:rsidP="00CA0A16">
      <w:pPr>
        <w:spacing w:afterLines="100" w:after="312" w:line="400" w:lineRule="exact"/>
        <w:ind w:left="65"/>
        <w:rPr>
          <w:rFonts w:ascii="Times New Roman" w:eastAsia="楷体" w:hAnsi="Times New Roman" w:cs="Times New Roman"/>
          <w:b/>
          <w:color w:val="000000"/>
          <w:sz w:val="24"/>
          <w:szCs w:val="24"/>
        </w:rPr>
      </w:pPr>
      <w:r w:rsidRPr="00CA0A16">
        <w:rPr>
          <w:rFonts w:ascii="Times New Roman" w:hAnsi="Times New Roman" w:cs="Times New Roman"/>
          <w:b/>
          <w:sz w:val="24"/>
          <w:szCs w:val="24"/>
        </w:rPr>
        <w:t>Settlement of Dispute</w:t>
      </w:r>
    </w:p>
    <w:p w14:paraId="0AA5A3B1" w14:textId="77777777" w:rsidR="00CA0A16" w:rsidRDefault="004F1C29"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本协议的订立、解释、履行及争议的解决均适用中国法律。</w:t>
      </w:r>
    </w:p>
    <w:p w14:paraId="33DC0571" w14:textId="59E6E9D6" w:rsidR="00FF2F40" w:rsidRPr="00CA0A16" w:rsidRDefault="00FF2F40"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eastAsia="楷体" w:hAnsi="Times New Roman" w:cs="Times New Roman"/>
          <w:color w:val="000000"/>
          <w:sz w:val="24"/>
          <w:szCs w:val="24"/>
        </w:rPr>
        <w:t>The conclusion, interpretation, performance and dispute resolution of this Agreement shall be governed by the laws of the People's Republic of China.</w:t>
      </w:r>
    </w:p>
    <w:p w14:paraId="39E612A9" w14:textId="77777777" w:rsidR="00CA0A16" w:rsidRDefault="00A12BB8"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因本协议引起的任何争议，任何一方均有权将争议提交北京仲裁委员会仲裁解决。仲裁语言为中文，仲裁地点为北京。仲裁裁决是终局的，对双方均有约束力。</w:t>
      </w:r>
    </w:p>
    <w:p w14:paraId="3642B07C" w14:textId="657E5093" w:rsidR="00FF2F40" w:rsidRPr="00CA0A16" w:rsidRDefault="00FF2F40"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eastAsia="楷体" w:hAnsi="Times New Roman" w:cs="Times New Roman"/>
          <w:color w:val="000000"/>
          <w:sz w:val="24"/>
          <w:szCs w:val="24"/>
        </w:rPr>
        <w:t>In case of any dispute arising from this Agreement, either party shall have the right to submit the dispute to Beijing Arbitration Commission for arbitration. The language of arbitration shall be Chinese and the place of arbitration shall be Beijing. The arbitration award shall be final and binding upon both parties.</w:t>
      </w:r>
    </w:p>
    <w:p w14:paraId="0DBA2BFC" w14:textId="77777777" w:rsidR="00CA0A16" w:rsidRDefault="008804BD" w:rsidP="000A6DD9">
      <w:pPr>
        <w:numPr>
          <w:ilvl w:val="0"/>
          <w:numId w:val="14"/>
        </w:numPr>
        <w:spacing w:afterLines="100" w:after="312" w:line="400" w:lineRule="exact"/>
        <w:ind w:left="65" w:hanging="65"/>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通知与送达</w:t>
      </w:r>
    </w:p>
    <w:p w14:paraId="0B726DEF" w14:textId="2D9A2640" w:rsidR="000A6DD9" w:rsidRPr="00CA0A16" w:rsidRDefault="000A6DD9" w:rsidP="00CA0A16">
      <w:pPr>
        <w:spacing w:afterLines="100" w:after="312" w:line="400" w:lineRule="exact"/>
        <w:ind w:left="65"/>
        <w:rPr>
          <w:rFonts w:ascii="Times New Roman" w:eastAsia="楷体" w:hAnsi="Times New Roman" w:cs="Times New Roman"/>
          <w:b/>
          <w:color w:val="000000"/>
          <w:sz w:val="24"/>
          <w:szCs w:val="24"/>
        </w:rPr>
      </w:pPr>
      <w:r w:rsidRPr="00CA0A16">
        <w:rPr>
          <w:rFonts w:ascii="Times New Roman" w:hAnsi="Times New Roman" w:cs="Times New Roman"/>
          <w:b/>
          <w:sz w:val="24"/>
          <w:szCs w:val="24"/>
        </w:rPr>
        <w:t>Notices and Delivery</w:t>
      </w:r>
    </w:p>
    <w:p w14:paraId="3EAF2583" w14:textId="77777777" w:rsidR="00CA0A16" w:rsidRDefault="00E855D0"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除协议另有约定外，甲乙双方因订立和履行本协议而相互发出的通知、文件、资料等，文件名称可能有所变化，以届时实际采用的文件名称为准）均为本协议的组成部分，</w:t>
      </w:r>
      <w:r w:rsidRPr="005B4B62">
        <w:rPr>
          <w:rFonts w:ascii="Times New Roman" w:eastAsia="楷体" w:hAnsi="Times New Roman" w:cs="Times New Roman"/>
          <w:color w:val="000000"/>
          <w:sz w:val="24"/>
          <w:szCs w:val="24"/>
        </w:rPr>
        <w:lastRenderedPageBreak/>
        <w:t>与本</w:t>
      </w:r>
      <w:r w:rsidR="00E5749A" w:rsidRPr="005B4B62">
        <w:rPr>
          <w:rFonts w:ascii="Times New Roman" w:eastAsia="楷体" w:hAnsi="Times New Roman" w:cs="Times New Roman"/>
          <w:color w:val="000000"/>
          <w:sz w:val="24"/>
          <w:szCs w:val="24"/>
        </w:rPr>
        <w:t>协议具有同等法律效力，前述通知、文件、资料可以以下列传真、邮寄、</w:t>
      </w:r>
      <w:r w:rsidRPr="005B4B62">
        <w:rPr>
          <w:rFonts w:ascii="Times New Roman" w:eastAsia="楷体" w:hAnsi="Times New Roman" w:cs="Times New Roman"/>
          <w:color w:val="000000"/>
          <w:sz w:val="24"/>
          <w:szCs w:val="24"/>
        </w:rPr>
        <w:t>电子邮件方式</w:t>
      </w:r>
      <w:r w:rsidR="00E5749A" w:rsidRPr="005B4B62">
        <w:rPr>
          <w:rFonts w:ascii="Times New Roman" w:eastAsia="楷体" w:hAnsi="Times New Roman" w:cs="Times New Roman"/>
          <w:color w:val="000000"/>
          <w:sz w:val="24"/>
          <w:szCs w:val="24"/>
        </w:rPr>
        <w:t>或《</w:t>
      </w:r>
      <w:r w:rsidR="00A24307" w:rsidRPr="005B4B62">
        <w:rPr>
          <w:rFonts w:ascii="Times New Roman" w:eastAsia="楷体" w:hAnsi="Times New Roman" w:cs="Times New Roman"/>
          <w:color w:val="000000"/>
          <w:sz w:val="24"/>
          <w:szCs w:val="24"/>
        </w:rPr>
        <w:t>创智汇聚移动广告交易平台</w:t>
      </w:r>
      <w:r w:rsidR="00E5749A" w:rsidRPr="005B4B62">
        <w:rPr>
          <w:rFonts w:ascii="Times New Roman" w:eastAsia="楷体" w:hAnsi="Times New Roman" w:cs="Times New Roman"/>
          <w:color w:val="000000"/>
          <w:sz w:val="24"/>
          <w:szCs w:val="24"/>
        </w:rPr>
        <w:t>开发者协议》中约定的其他方式</w:t>
      </w:r>
      <w:r w:rsidRPr="005B4B62">
        <w:rPr>
          <w:rFonts w:ascii="Times New Roman" w:eastAsia="楷体" w:hAnsi="Times New Roman" w:cs="Times New Roman"/>
          <w:color w:val="000000"/>
          <w:sz w:val="24"/>
          <w:szCs w:val="24"/>
        </w:rPr>
        <w:t>送达。</w:t>
      </w:r>
      <w:bookmarkStart w:id="53" w:name="OLE_LINK111"/>
      <w:bookmarkStart w:id="54" w:name="OLE_LINK112"/>
    </w:p>
    <w:p w14:paraId="12A4CF08" w14:textId="2904F81C" w:rsidR="000A6DD9" w:rsidRPr="00CA0A16" w:rsidRDefault="000A6DD9"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t>Unless otherwise specified in the Agreement, the notices, documents and data sent between both parties due to the signing and performance of the Agreement (the document name may change to some extent, and it is subject to the actually adopted document name at the scheduled time) are a part of the Agreement and have the same legal effect as the Agreement. The foregoing notices, documents and data may be serviced by fax, mail, e-mail or other ways specified in the [</w:t>
      </w:r>
      <w:r w:rsidRPr="00CA0A16">
        <w:rPr>
          <w:rFonts w:ascii="Times New Roman" w:hAnsi="Times New Roman" w:cs="Times New Roman"/>
          <w:i/>
          <w:sz w:val="24"/>
          <w:szCs w:val="24"/>
        </w:rPr>
        <w:t>Developer Agreement for Mobile Advertising Transaction Platform of SIGMOB</w:t>
      </w:r>
      <w:r w:rsidRPr="00CA0A16">
        <w:rPr>
          <w:rFonts w:ascii="Times New Roman" w:hAnsi="Times New Roman" w:cs="Times New Roman"/>
          <w:sz w:val="24"/>
          <w:szCs w:val="24"/>
        </w:rPr>
        <w:t>].</w:t>
      </w:r>
      <w:bookmarkEnd w:id="53"/>
      <w:bookmarkEnd w:id="54"/>
    </w:p>
    <w:p w14:paraId="7B5CAD9E" w14:textId="1D188C69" w:rsidR="00E855D0" w:rsidRPr="005B4B62" w:rsidRDefault="00E855D0" w:rsidP="001D7953">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甲方：</w:t>
      </w:r>
    </w:p>
    <w:p w14:paraId="51CF52BD" w14:textId="78D28F50" w:rsidR="000A6DD9" w:rsidRPr="005B4B62" w:rsidRDefault="000A6DD9" w:rsidP="000A6DD9">
      <w:pPr>
        <w:spacing w:line="400" w:lineRule="exact"/>
        <w:ind w:firstLine="851"/>
        <w:rPr>
          <w:rFonts w:ascii="Times New Roman" w:hAnsi="Times New Roman" w:cs="Times New Roman"/>
          <w:sz w:val="24"/>
        </w:rPr>
      </w:pPr>
      <w:r w:rsidRPr="005B4B62">
        <w:rPr>
          <w:rFonts w:ascii="Times New Roman" w:hAnsi="Times New Roman" w:cs="Times New Roman"/>
          <w:sz w:val="24"/>
        </w:rPr>
        <w:t>Party A:</w:t>
      </w:r>
    </w:p>
    <w:p w14:paraId="2D7D7D16" w14:textId="40D0E986" w:rsidR="00E855D0" w:rsidRPr="005B4B62" w:rsidRDefault="00E855D0" w:rsidP="001D7953">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联系人：</w:t>
      </w:r>
      <w:r w:rsidR="003C77DD" w:rsidRPr="005B4B62">
        <w:rPr>
          <w:rFonts w:ascii="Times New Roman" w:eastAsia="楷体" w:hAnsi="Times New Roman" w:cs="Times New Roman"/>
          <w:sz w:val="24"/>
        </w:rPr>
        <w:t>【】</w:t>
      </w:r>
    </w:p>
    <w:p w14:paraId="299B7E17" w14:textId="49E073E4" w:rsidR="000A6DD9" w:rsidRPr="005B4B62" w:rsidRDefault="000A6DD9" w:rsidP="000A6DD9">
      <w:pPr>
        <w:spacing w:line="400" w:lineRule="exact"/>
        <w:ind w:firstLine="851"/>
        <w:rPr>
          <w:rFonts w:ascii="Times New Roman" w:hAnsi="Times New Roman" w:cs="Times New Roman"/>
          <w:sz w:val="24"/>
        </w:rPr>
      </w:pPr>
      <w:r w:rsidRPr="005B4B62">
        <w:rPr>
          <w:rFonts w:ascii="Times New Roman" w:hAnsi="Times New Roman" w:cs="Times New Roman"/>
          <w:sz w:val="24"/>
        </w:rPr>
        <w:t>Contact Person: [ ]</w:t>
      </w:r>
    </w:p>
    <w:p w14:paraId="4234840B" w14:textId="42CAD40F" w:rsidR="00E855D0" w:rsidRPr="005B4B62" w:rsidRDefault="00E855D0" w:rsidP="001D7953">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电子邮箱：</w:t>
      </w:r>
      <w:r w:rsidR="003C77DD" w:rsidRPr="005B4B62">
        <w:rPr>
          <w:rFonts w:ascii="Times New Roman" w:eastAsia="楷体" w:hAnsi="Times New Roman" w:cs="Times New Roman"/>
          <w:sz w:val="24"/>
        </w:rPr>
        <w:t>【】</w:t>
      </w:r>
    </w:p>
    <w:p w14:paraId="7A36224E" w14:textId="68C7CF7B" w:rsidR="000A6DD9" w:rsidRPr="005B4B62" w:rsidRDefault="000A6DD9" w:rsidP="000A6DD9">
      <w:pPr>
        <w:spacing w:line="400" w:lineRule="exact"/>
        <w:ind w:firstLine="851"/>
        <w:rPr>
          <w:rFonts w:ascii="Times New Roman" w:hAnsi="Times New Roman" w:cs="Times New Roman"/>
          <w:sz w:val="24"/>
        </w:rPr>
      </w:pPr>
      <w:r w:rsidRPr="005B4B62">
        <w:rPr>
          <w:rFonts w:ascii="Times New Roman" w:hAnsi="Times New Roman" w:cs="Times New Roman"/>
          <w:sz w:val="24"/>
        </w:rPr>
        <w:t>E-mail: [ ]</w:t>
      </w:r>
    </w:p>
    <w:p w14:paraId="73BA65AC" w14:textId="7F6C060F" w:rsidR="00E855D0" w:rsidRPr="005B4B62" w:rsidRDefault="00E855D0" w:rsidP="001D7953">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联系电话：</w:t>
      </w:r>
      <w:r w:rsidR="003C77DD" w:rsidRPr="005B4B62">
        <w:rPr>
          <w:rFonts w:ascii="Times New Roman" w:eastAsia="楷体" w:hAnsi="Times New Roman" w:cs="Times New Roman"/>
          <w:sz w:val="24"/>
        </w:rPr>
        <w:t>【】</w:t>
      </w:r>
    </w:p>
    <w:p w14:paraId="6E31591E" w14:textId="379CE341" w:rsidR="000A6DD9" w:rsidRPr="005B4B62" w:rsidRDefault="000A6DD9" w:rsidP="000A6DD9">
      <w:pPr>
        <w:spacing w:line="400" w:lineRule="exact"/>
        <w:ind w:firstLine="851"/>
        <w:rPr>
          <w:rFonts w:ascii="Times New Roman" w:hAnsi="Times New Roman" w:cs="Times New Roman"/>
          <w:sz w:val="24"/>
        </w:rPr>
      </w:pPr>
      <w:r w:rsidRPr="005B4B62">
        <w:rPr>
          <w:rFonts w:ascii="Times New Roman" w:hAnsi="Times New Roman" w:cs="Times New Roman"/>
          <w:sz w:val="24"/>
        </w:rPr>
        <w:t>Tel.: [ ]</w:t>
      </w:r>
    </w:p>
    <w:p w14:paraId="50DB62DB" w14:textId="399F2DB6" w:rsidR="00E855D0" w:rsidRPr="005B4B62" w:rsidRDefault="00E855D0" w:rsidP="001D7953">
      <w:pPr>
        <w:spacing w:after="240"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邮寄地址：</w:t>
      </w:r>
      <w:r w:rsidR="003C77DD" w:rsidRPr="005B4B62">
        <w:rPr>
          <w:rFonts w:ascii="Times New Roman" w:eastAsia="楷体" w:hAnsi="Times New Roman" w:cs="Times New Roman"/>
          <w:sz w:val="24"/>
        </w:rPr>
        <w:t>【】</w:t>
      </w:r>
    </w:p>
    <w:p w14:paraId="2AA97A9B" w14:textId="18C70DDB" w:rsidR="000A6DD9" w:rsidRPr="005B4B62" w:rsidRDefault="000A6DD9" w:rsidP="000A6DD9">
      <w:pPr>
        <w:spacing w:after="240" w:line="400" w:lineRule="exact"/>
        <w:ind w:firstLine="851"/>
        <w:rPr>
          <w:rFonts w:ascii="Times New Roman" w:hAnsi="Times New Roman" w:cs="Times New Roman"/>
          <w:sz w:val="24"/>
        </w:rPr>
      </w:pPr>
      <w:r w:rsidRPr="005B4B62">
        <w:rPr>
          <w:rFonts w:ascii="Times New Roman" w:hAnsi="Times New Roman" w:cs="Times New Roman"/>
          <w:sz w:val="24"/>
        </w:rPr>
        <w:t>Address: [ ]</w:t>
      </w:r>
    </w:p>
    <w:p w14:paraId="0B6C50A4" w14:textId="0C453F5B" w:rsidR="00E855D0" w:rsidRPr="005B4B62" w:rsidRDefault="00E855D0" w:rsidP="001D7953">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乙方：</w:t>
      </w:r>
    </w:p>
    <w:p w14:paraId="579C314B" w14:textId="7B6B1520" w:rsidR="000A6DD9" w:rsidRPr="005B4B62" w:rsidRDefault="000A6DD9" w:rsidP="000A6DD9">
      <w:pPr>
        <w:spacing w:line="400" w:lineRule="exact"/>
        <w:ind w:firstLine="851"/>
        <w:rPr>
          <w:rFonts w:ascii="Times New Roman" w:hAnsi="Times New Roman" w:cs="Times New Roman"/>
          <w:sz w:val="24"/>
        </w:rPr>
      </w:pPr>
      <w:r w:rsidRPr="005B4B62">
        <w:rPr>
          <w:rFonts w:ascii="Times New Roman" w:hAnsi="Times New Roman" w:cs="Times New Roman"/>
          <w:sz w:val="24"/>
        </w:rPr>
        <w:t>Party B:</w:t>
      </w:r>
    </w:p>
    <w:p w14:paraId="4A40FE8F" w14:textId="561665A2" w:rsidR="0062624B" w:rsidRPr="005B4B62" w:rsidRDefault="0062624B" w:rsidP="0062624B">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联系人：【张怡萍】</w:t>
      </w:r>
    </w:p>
    <w:p w14:paraId="3445DF2E" w14:textId="589F4DC0" w:rsidR="000A6DD9" w:rsidRPr="005B4B62" w:rsidRDefault="000A6DD9" w:rsidP="000A6DD9">
      <w:pPr>
        <w:spacing w:line="400" w:lineRule="exact"/>
        <w:ind w:firstLine="851"/>
        <w:rPr>
          <w:rFonts w:ascii="Times New Roman" w:hAnsi="Times New Roman" w:cs="Times New Roman"/>
          <w:sz w:val="24"/>
        </w:rPr>
      </w:pPr>
      <w:r w:rsidRPr="005B4B62">
        <w:rPr>
          <w:rFonts w:ascii="Times New Roman" w:hAnsi="Times New Roman" w:cs="Times New Roman"/>
          <w:sz w:val="24"/>
        </w:rPr>
        <w:t>Contact Person: [Zhang Yiping]</w:t>
      </w:r>
    </w:p>
    <w:p w14:paraId="3A727DAE" w14:textId="5F271677" w:rsidR="0062624B" w:rsidRPr="005B4B62" w:rsidRDefault="0062624B" w:rsidP="0062624B">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电子邮箱：【</w:t>
      </w:r>
      <w:r w:rsidR="00583F61">
        <w:fldChar w:fldCharType="begin"/>
      </w:r>
      <w:r w:rsidR="00583F61">
        <w:instrText xml:space="preserve"> HYPERLINK "mailto:yiping.zhang@sigmob.com</w:instrText>
      </w:r>
      <w:r w:rsidR="00583F61">
        <w:instrText>】</w:instrText>
      </w:r>
      <w:r w:rsidR="00583F61">
        <w:instrText xml:space="preserve">" </w:instrText>
      </w:r>
      <w:r w:rsidR="00583F61">
        <w:fldChar w:fldCharType="separate"/>
      </w:r>
      <w:r w:rsidR="000A6DD9" w:rsidRPr="005B4B62">
        <w:rPr>
          <w:rStyle w:val="a3"/>
          <w:rFonts w:ascii="Times New Roman" w:eastAsia="楷体" w:hAnsi="Times New Roman" w:cs="Times New Roman"/>
          <w:sz w:val="24"/>
        </w:rPr>
        <w:t>yiping.zhang@sigmob.com</w:t>
      </w:r>
      <w:r w:rsidR="000A6DD9" w:rsidRPr="005B4B62">
        <w:rPr>
          <w:rStyle w:val="a3"/>
          <w:rFonts w:ascii="Times New Roman" w:eastAsia="楷体" w:hAnsi="Times New Roman" w:cs="Times New Roman"/>
          <w:sz w:val="24"/>
        </w:rPr>
        <w:t>】</w:t>
      </w:r>
      <w:r w:rsidR="00583F61">
        <w:rPr>
          <w:rStyle w:val="a3"/>
          <w:rFonts w:ascii="Times New Roman" w:eastAsia="楷体" w:hAnsi="Times New Roman" w:cs="Times New Roman"/>
          <w:sz w:val="24"/>
        </w:rPr>
        <w:fldChar w:fldCharType="end"/>
      </w:r>
    </w:p>
    <w:p w14:paraId="4C9775B5" w14:textId="79A8C59A" w:rsidR="000A6DD9" w:rsidRPr="005B4B62" w:rsidRDefault="000A6DD9" w:rsidP="0062624B">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lastRenderedPageBreak/>
        <w:t xml:space="preserve">E-mail: </w:t>
      </w:r>
      <w:r w:rsidRPr="005B4B62">
        <w:rPr>
          <w:rFonts w:ascii="Times New Roman" w:eastAsia="楷体" w:hAnsi="Times New Roman" w:cs="Times New Roman"/>
          <w:sz w:val="24"/>
        </w:rPr>
        <w:t>【</w:t>
      </w:r>
      <w:r w:rsidR="00583F61">
        <w:fldChar w:fldCharType="begin"/>
      </w:r>
      <w:r w:rsidR="00583F61">
        <w:instrText xml:space="preserve"> HYPERLINK "mailto:yiping.zhang@sigmob.com</w:instrText>
      </w:r>
      <w:r w:rsidR="00583F61">
        <w:instrText>】</w:instrText>
      </w:r>
      <w:r w:rsidR="00583F61">
        <w:instrText xml:space="preserve">" </w:instrText>
      </w:r>
      <w:r w:rsidR="00583F61">
        <w:fldChar w:fldCharType="separate"/>
      </w:r>
      <w:r w:rsidRPr="005B4B62">
        <w:rPr>
          <w:rStyle w:val="a3"/>
          <w:rFonts w:ascii="Times New Roman" w:eastAsia="楷体" w:hAnsi="Times New Roman" w:cs="Times New Roman"/>
          <w:sz w:val="24"/>
        </w:rPr>
        <w:t>yiping.zhang@sigmob.com</w:t>
      </w:r>
      <w:r w:rsidRPr="005B4B62">
        <w:rPr>
          <w:rStyle w:val="a3"/>
          <w:rFonts w:ascii="Times New Roman" w:eastAsia="楷体" w:hAnsi="Times New Roman" w:cs="Times New Roman"/>
          <w:sz w:val="24"/>
        </w:rPr>
        <w:t>】</w:t>
      </w:r>
      <w:r w:rsidR="00583F61">
        <w:rPr>
          <w:rStyle w:val="a3"/>
          <w:rFonts w:ascii="Times New Roman" w:eastAsia="楷体" w:hAnsi="Times New Roman" w:cs="Times New Roman"/>
          <w:sz w:val="24"/>
        </w:rPr>
        <w:fldChar w:fldCharType="end"/>
      </w:r>
    </w:p>
    <w:p w14:paraId="554C4BDC" w14:textId="7942F01D" w:rsidR="0062624B" w:rsidRPr="005B4B62" w:rsidRDefault="0062624B" w:rsidP="0062624B">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联系电话：【</w:t>
      </w:r>
      <w:r w:rsidRPr="005B4B62">
        <w:rPr>
          <w:rFonts w:ascii="Times New Roman" w:eastAsia="楷体" w:hAnsi="Times New Roman" w:cs="Times New Roman"/>
          <w:sz w:val="24"/>
        </w:rPr>
        <w:t>17311383278</w:t>
      </w:r>
      <w:r w:rsidRPr="005B4B62">
        <w:rPr>
          <w:rFonts w:ascii="Times New Roman" w:eastAsia="楷体" w:hAnsi="Times New Roman" w:cs="Times New Roman"/>
          <w:sz w:val="24"/>
        </w:rPr>
        <w:t>】</w:t>
      </w:r>
    </w:p>
    <w:p w14:paraId="180290FB" w14:textId="257A00E1" w:rsidR="000A6DD9" w:rsidRPr="005B4B62" w:rsidRDefault="000A6DD9" w:rsidP="0062624B">
      <w:pPr>
        <w:spacing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Tel.:</w:t>
      </w:r>
      <w:r w:rsidRPr="005B4B62">
        <w:rPr>
          <w:rFonts w:ascii="Times New Roman" w:eastAsia="楷体" w:hAnsi="Times New Roman" w:cs="Times New Roman"/>
          <w:sz w:val="24"/>
        </w:rPr>
        <w:t>【</w:t>
      </w:r>
      <w:r w:rsidRPr="005B4B62">
        <w:rPr>
          <w:rFonts w:ascii="Times New Roman" w:eastAsia="楷体" w:hAnsi="Times New Roman" w:cs="Times New Roman"/>
          <w:sz w:val="24"/>
        </w:rPr>
        <w:t>17311383278</w:t>
      </w:r>
      <w:r w:rsidRPr="005B4B62">
        <w:rPr>
          <w:rFonts w:ascii="Times New Roman" w:eastAsia="楷体" w:hAnsi="Times New Roman" w:cs="Times New Roman"/>
          <w:sz w:val="24"/>
        </w:rPr>
        <w:t>】</w:t>
      </w:r>
    </w:p>
    <w:p w14:paraId="67C4AF79" w14:textId="54808C8E" w:rsidR="00F70E66" w:rsidRPr="005B4B62" w:rsidRDefault="0062624B" w:rsidP="00F70E66">
      <w:pPr>
        <w:spacing w:afterLines="100" w:after="312"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邮寄地址：【北京市海淀区苏州街维亚大厦</w:t>
      </w:r>
      <w:r w:rsidRPr="005B4B62">
        <w:rPr>
          <w:rFonts w:ascii="Times New Roman" w:eastAsia="楷体" w:hAnsi="Times New Roman" w:cs="Times New Roman"/>
          <w:sz w:val="24"/>
        </w:rPr>
        <w:t>6</w:t>
      </w:r>
      <w:r w:rsidRPr="005B4B62">
        <w:rPr>
          <w:rFonts w:ascii="Times New Roman" w:eastAsia="楷体" w:hAnsi="Times New Roman" w:cs="Times New Roman"/>
          <w:sz w:val="24"/>
        </w:rPr>
        <w:t>层】</w:t>
      </w:r>
    </w:p>
    <w:p w14:paraId="629D151A" w14:textId="5B514771" w:rsidR="000A6DD9" w:rsidRPr="005B4B62" w:rsidRDefault="000A6DD9" w:rsidP="00F70E66">
      <w:pPr>
        <w:spacing w:afterLines="100" w:after="312"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Address</w:t>
      </w:r>
      <w:r w:rsidRPr="005B4B62">
        <w:rPr>
          <w:rFonts w:ascii="Times New Roman" w:eastAsia="楷体" w:hAnsi="Times New Roman" w:cs="Times New Roman"/>
          <w:sz w:val="24"/>
        </w:rPr>
        <w:t>：【</w:t>
      </w:r>
      <w:r w:rsidRPr="005B4B62">
        <w:rPr>
          <w:rFonts w:ascii="Times New Roman" w:eastAsia="楷体" w:hAnsi="Times New Roman" w:cs="Times New Roman"/>
          <w:sz w:val="24"/>
        </w:rPr>
        <w:t xml:space="preserve">Floor 6, </w:t>
      </w:r>
      <w:proofErr w:type="spellStart"/>
      <w:r w:rsidRPr="005B4B62">
        <w:rPr>
          <w:rFonts w:ascii="Times New Roman" w:eastAsia="楷体" w:hAnsi="Times New Roman" w:cs="Times New Roman"/>
          <w:sz w:val="24"/>
        </w:rPr>
        <w:t>Weiya</w:t>
      </w:r>
      <w:proofErr w:type="spellEnd"/>
      <w:r w:rsidRPr="005B4B62">
        <w:rPr>
          <w:rFonts w:ascii="Times New Roman" w:eastAsia="楷体" w:hAnsi="Times New Roman" w:cs="Times New Roman"/>
          <w:sz w:val="24"/>
        </w:rPr>
        <w:t xml:space="preserve"> Building, Suzhou Street, </w:t>
      </w:r>
      <w:proofErr w:type="spellStart"/>
      <w:r w:rsidRPr="005B4B62">
        <w:rPr>
          <w:rFonts w:ascii="Times New Roman" w:eastAsia="楷体" w:hAnsi="Times New Roman" w:cs="Times New Roman"/>
          <w:sz w:val="24"/>
        </w:rPr>
        <w:t>Haidian</w:t>
      </w:r>
      <w:proofErr w:type="spellEnd"/>
      <w:r w:rsidRPr="005B4B62">
        <w:rPr>
          <w:rFonts w:ascii="Times New Roman" w:eastAsia="楷体" w:hAnsi="Times New Roman" w:cs="Times New Roman"/>
          <w:sz w:val="24"/>
        </w:rPr>
        <w:t xml:space="preserve"> District, Beijing</w:t>
      </w:r>
      <w:r w:rsidRPr="005B4B62">
        <w:rPr>
          <w:rFonts w:ascii="Times New Roman" w:eastAsia="楷体" w:hAnsi="Times New Roman" w:cs="Times New Roman"/>
          <w:sz w:val="24"/>
        </w:rPr>
        <w:t>】</w:t>
      </w:r>
    </w:p>
    <w:p w14:paraId="526AFB01" w14:textId="77777777" w:rsidR="00CA0A16" w:rsidRDefault="00E855D0" w:rsidP="00CA0A16">
      <w:pPr>
        <w:spacing w:afterLines="100" w:after="312" w:line="400" w:lineRule="exact"/>
        <w:ind w:firstLine="851"/>
        <w:rPr>
          <w:rFonts w:ascii="Times New Roman" w:eastAsia="楷体" w:hAnsi="Times New Roman" w:cs="Times New Roman"/>
          <w:sz w:val="24"/>
        </w:rPr>
      </w:pPr>
      <w:r w:rsidRPr="005B4B62">
        <w:rPr>
          <w:rFonts w:ascii="Times New Roman" w:eastAsia="楷体" w:hAnsi="Times New Roman" w:cs="Times New Roman"/>
          <w:sz w:val="24"/>
        </w:rPr>
        <w:t>对于本协议的未尽事宜，甲乙双方可通过上述联系人电子邮箱予以确认。</w:t>
      </w:r>
      <w:bookmarkStart w:id="55" w:name="OLE_LINK113"/>
      <w:bookmarkStart w:id="56" w:name="OLE_LINK114"/>
    </w:p>
    <w:p w14:paraId="79BAC655" w14:textId="4F60DF7F" w:rsidR="000A6DD9" w:rsidRPr="00CA0A16" w:rsidRDefault="000A6DD9" w:rsidP="00CA0A16">
      <w:pPr>
        <w:spacing w:afterLines="100" w:after="312" w:line="400" w:lineRule="exact"/>
        <w:ind w:firstLine="851"/>
        <w:rPr>
          <w:rFonts w:ascii="Times New Roman" w:eastAsia="楷体" w:hAnsi="Times New Roman" w:cs="Times New Roman"/>
          <w:sz w:val="24"/>
        </w:rPr>
      </w:pPr>
      <w:r w:rsidRPr="005B4B62">
        <w:rPr>
          <w:rFonts w:ascii="Times New Roman" w:hAnsi="Times New Roman" w:cs="Times New Roman"/>
          <w:sz w:val="24"/>
        </w:rPr>
        <w:t>The matters uncovered herein may be confirmed by both parties through the abovementioned e-mailbox of contact person.</w:t>
      </w:r>
      <w:bookmarkEnd w:id="55"/>
      <w:bookmarkEnd w:id="56"/>
    </w:p>
    <w:p w14:paraId="3A42A28F" w14:textId="77777777" w:rsidR="00CA0A16" w:rsidRDefault="00E855D0"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一方变更传真号码、邮寄地址或电子邮箱的，应当在变更前</w:t>
      </w:r>
      <w:r w:rsidRPr="005B4B62">
        <w:rPr>
          <w:rFonts w:ascii="Times New Roman" w:eastAsia="楷体" w:hAnsi="Times New Roman" w:cs="Times New Roman"/>
          <w:color w:val="000000"/>
          <w:sz w:val="24"/>
          <w:szCs w:val="24"/>
        </w:rPr>
        <w:t>5</w:t>
      </w:r>
      <w:r w:rsidRPr="005B4B62">
        <w:rPr>
          <w:rFonts w:ascii="Times New Roman" w:eastAsia="楷体" w:hAnsi="Times New Roman" w:cs="Times New Roman"/>
          <w:color w:val="000000"/>
          <w:sz w:val="24"/>
          <w:szCs w:val="24"/>
        </w:rPr>
        <w:t>个工作日书面通知对方。</w:t>
      </w:r>
      <w:bookmarkStart w:id="57" w:name="OLE_LINK115"/>
      <w:bookmarkStart w:id="58" w:name="OLE_LINK116"/>
    </w:p>
    <w:p w14:paraId="713C7347" w14:textId="1C4C681B" w:rsidR="000A6DD9" w:rsidRPr="00CA0A16" w:rsidRDefault="000A6DD9"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t>If either party changes the fax number, mailing address or e-mailbox, such party shall give a written notice to the other party five (5) working days before the change.</w:t>
      </w:r>
      <w:bookmarkEnd w:id="57"/>
      <w:bookmarkEnd w:id="58"/>
    </w:p>
    <w:p w14:paraId="2557785F" w14:textId="77777777" w:rsidR="00CA0A16" w:rsidRDefault="00E855D0"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以邮寄方式的，投送到邮寄地址视为送达；以电子邮件方式发送的，自发出时起</w:t>
      </w:r>
      <w:r w:rsidRPr="005B4B62">
        <w:rPr>
          <w:rFonts w:ascii="Times New Roman" w:eastAsia="楷体" w:hAnsi="Times New Roman" w:cs="Times New Roman"/>
          <w:color w:val="000000"/>
          <w:sz w:val="24"/>
          <w:szCs w:val="24"/>
        </w:rPr>
        <w:t>24</w:t>
      </w:r>
      <w:r w:rsidRPr="005B4B62">
        <w:rPr>
          <w:rFonts w:ascii="Times New Roman" w:eastAsia="楷体" w:hAnsi="Times New Roman" w:cs="Times New Roman"/>
          <w:color w:val="000000"/>
          <w:sz w:val="24"/>
          <w:szCs w:val="24"/>
        </w:rPr>
        <w:t>小时视为送达。</w:t>
      </w:r>
    </w:p>
    <w:p w14:paraId="34EDA2F8" w14:textId="377F2FBF" w:rsidR="000A6DD9" w:rsidRPr="00CA0A16" w:rsidRDefault="000A6DD9"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t>If a notice is sent by mail, it is deemed that such notice is serviced when it is delivered to the mailing address. If a notice is sent by e-mail, it is deemed that such notice is serviced 24h after the sending.</w:t>
      </w:r>
    </w:p>
    <w:p w14:paraId="66BF58A8" w14:textId="77777777" w:rsidR="00CA0A16" w:rsidRDefault="00E855D0"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任何一方向对方发出通知，以多种方式通知的，以对方最早接收到通知的日期为通知送达日期。</w:t>
      </w:r>
      <w:bookmarkStart w:id="59" w:name="OLE_LINK119"/>
      <w:bookmarkStart w:id="60" w:name="OLE_LINK120"/>
    </w:p>
    <w:p w14:paraId="6705EEBB" w14:textId="6BEFB9FF" w:rsidR="000A6DD9" w:rsidRPr="00CA0A16" w:rsidRDefault="000A6DD9"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t>If either party sends a notice to the other party by various ways, the earliest date the other party receives the notice is the date of service of notice.</w:t>
      </w:r>
      <w:bookmarkEnd w:id="59"/>
      <w:bookmarkEnd w:id="60"/>
    </w:p>
    <w:p w14:paraId="23F760F4" w14:textId="77777777" w:rsidR="00CA0A16" w:rsidRDefault="00FB02FE" w:rsidP="000A6DD9">
      <w:pPr>
        <w:numPr>
          <w:ilvl w:val="0"/>
          <w:numId w:val="14"/>
        </w:numPr>
        <w:spacing w:afterLines="100" w:after="312" w:line="400" w:lineRule="exact"/>
        <w:ind w:left="65" w:hanging="65"/>
        <w:rPr>
          <w:rFonts w:ascii="Times New Roman" w:eastAsia="楷体" w:hAnsi="Times New Roman" w:cs="Times New Roman"/>
          <w:b/>
          <w:color w:val="000000"/>
          <w:sz w:val="24"/>
          <w:szCs w:val="24"/>
        </w:rPr>
      </w:pPr>
      <w:r w:rsidRPr="005B4B62">
        <w:rPr>
          <w:rFonts w:ascii="Times New Roman" w:eastAsia="楷体" w:hAnsi="Times New Roman" w:cs="Times New Roman"/>
          <w:b/>
          <w:color w:val="000000"/>
          <w:sz w:val="24"/>
          <w:szCs w:val="24"/>
        </w:rPr>
        <w:t>其他</w:t>
      </w:r>
    </w:p>
    <w:p w14:paraId="5B280CB2" w14:textId="729A4935" w:rsidR="000A6DD9" w:rsidRPr="00CA0A16" w:rsidRDefault="000A6DD9" w:rsidP="00CA0A16">
      <w:pPr>
        <w:spacing w:afterLines="100" w:after="312" w:line="400" w:lineRule="exact"/>
        <w:ind w:left="65"/>
        <w:rPr>
          <w:rFonts w:ascii="Times New Roman" w:eastAsia="楷体" w:hAnsi="Times New Roman" w:cs="Times New Roman"/>
          <w:b/>
          <w:color w:val="000000"/>
          <w:sz w:val="24"/>
          <w:szCs w:val="24"/>
        </w:rPr>
      </w:pPr>
      <w:r w:rsidRPr="00CA0A16">
        <w:rPr>
          <w:rFonts w:ascii="Times New Roman" w:hAnsi="Times New Roman" w:cs="Times New Roman"/>
          <w:b/>
          <w:sz w:val="24"/>
          <w:szCs w:val="24"/>
        </w:rPr>
        <w:t>Miscellaneous</w:t>
      </w:r>
    </w:p>
    <w:p w14:paraId="6164E9B9" w14:textId="77777777" w:rsidR="00CA0A16" w:rsidRDefault="00FB02FE" w:rsidP="00CA0A16">
      <w:pPr>
        <w:numPr>
          <w:ilvl w:val="1"/>
          <w:numId w:val="14"/>
        </w:numPr>
        <w:spacing w:afterLines="100" w:after="312" w:line="400" w:lineRule="exact"/>
        <w:ind w:left="851" w:hanging="431"/>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lastRenderedPageBreak/>
        <w:t>协议自双方盖章之日起生效，正本一式</w:t>
      </w:r>
      <w:r w:rsidR="003C4541" w:rsidRPr="005B4B62">
        <w:rPr>
          <w:rFonts w:ascii="Times New Roman" w:eastAsia="楷体" w:hAnsi="Times New Roman" w:cs="Times New Roman"/>
          <w:color w:val="000000"/>
          <w:sz w:val="24"/>
          <w:szCs w:val="24"/>
        </w:rPr>
        <w:t>贰</w:t>
      </w:r>
      <w:r w:rsidRPr="005B4B62">
        <w:rPr>
          <w:rFonts w:ascii="Times New Roman" w:eastAsia="楷体" w:hAnsi="Times New Roman" w:cs="Times New Roman"/>
          <w:color w:val="000000"/>
          <w:sz w:val="24"/>
          <w:szCs w:val="24"/>
        </w:rPr>
        <w:t>份，双方各执</w:t>
      </w:r>
      <w:r w:rsidR="003C4541" w:rsidRPr="005B4B62">
        <w:rPr>
          <w:rFonts w:ascii="Times New Roman" w:eastAsia="楷体" w:hAnsi="Times New Roman" w:cs="Times New Roman"/>
          <w:color w:val="000000"/>
          <w:sz w:val="24"/>
          <w:szCs w:val="24"/>
        </w:rPr>
        <w:t>壹</w:t>
      </w:r>
      <w:r w:rsidRPr="005B4B62">
        <w:rPr>
          <w:rFonts w:ascii="Times New Roman" w:eastAsia="楷体" w:hAnsi="Times New Roman" w:cs="Times New Roman"/>
          <w:color w:val="000000"/>
          <w:sz w:val="24"/>
          <w:szCs w:val="24"/>
        </w:rPr>
        <w:t>份</w:t>
      </w:r>
      <w:r w:rsidR="00DD0AFC"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具有同等法律效力。</w:t>
      </w:r>
      <w:bookmarkStart w:id="61" w:name="OLE_LINK121"/>
      <w:bookmarkStart w:id="62" w:name="OLE_LINK122"/>
    </w:p>
    <w:p w14:paraId="23787087" w14:textId="0F198736" w:rsidR="000A6DD9" w:rsidRPr="00CA0A16" w:rsidRDefault="000A6DD9" w:rsidP="00CA0A16">
      <w:pPr>
        <w:spacing w:afterLines="100" w:after="312" w:line="400" w:lineRule="exact"/>
        <w:ind w:left="851"/>
        <w:rPr>
          <w:rFonts w:ascii="Times New Roman" w:eastAsia="楷体" w:hAnsi="Times New Roman" w:cs="Times New Roman"/>
          <w:color w:val="000000"/>
          <w:sz w:val="24"/>
          <w:szCs w:val="24"/>
        </w:rPr>
      </w:pPr>
      <w:r w:rsidRPr="00CA0A16">
        <w:rPr>
          <w:rFonts w:ascii="Times New Roman" w:hAnsi="Times New Roman" w:cs="Times New Roman"/>
          <w:sz w:val="24"/>
          <w:szCs w:val="24"/>
        </w:rPr>
        <w:t>The Agreement takes effect from the date of seal by both parties, and it is made in duplicate, with each party holding one (1) copy respectively and both having the same legal effect.</w:t>
      </w:r>
      <w:bookmarkEnd w:id="61"/>
      <w:bookmarkEnd w:id="62"/>
    </w:p>
    <w:p w14:paraId="6386A8E7" w14:textId="76B577EF" w:rsidR="00CA0A16" w:rsidRDefault="00CA0A16" w:rsidP="00CA0A16">
      <w:pPr>
        <w:numPr>
          <w:ilvl w:val="1"/>
          <w:numId w:val="14"/>
        </w:numPr>
        <w:spacing w:afterLines="100" w:after="312" w:line="400" w:lineRule="exact"/>
        <w:ind w:left="851" w:hanging="431"/>
        <w:rPr>
          <w:rFonts w:ascii="Times New Roman" w:eastAsia="楷体" w:hAnsi="Times New Roman" w:cs="Times New Roman"/>
          <w:color w:val="000000"/>
          <w:sz w:val="24"/>
          <w:szCs w:val="24"/>
        </w:rPr>
      </w:pPr>
      <w:r w:rsidRPr="00CA0A16">
        <w:rPr>
          <w:rFonts w:ascii="Times New Roman" w:eastAsia="楷体" w:hAnsi="Times New Roman" w:cs="Times New Roman" w:hint="eastAsia"/>
          <w:color w:val="000000"/>
          <w:sz w:val="24"/>
          <w:szCs w:val="24"/>
        </w:rPr>
        <w:t>本协议以中英文书就。如中英文内容有冲突，以中文为准。</w:t>
      </w:r>
    </w:p>
    <w:p w14:paraId="2AC6F314" w14:textId="5D7A774E" w:rsidR="00CA0A16" w:rsidRDefault="00CA0A16" w:rsidP="00CA0A16">
      <w:pPr>
        <w:spacing w:afterLines="100" w:after="312" w:line="400" w:lineRule="exact"/>
        <w:ind w:left="851"/>
        <w:rPr>
          <w:rFonts w:ascii="Times New Roman" w:eastAsia="楷体" w:hAnsi="Times New Roman" w:cs="Times New Roman"/>
          <w:color w:val="000000"/>
          <w:sz w:val="24"/>
          <w:szCs w:val="24"/>
        </w:rPr>
      </w:pPr>
      <w:r w:rsidRPr="00845500">
        <w:rPr>
          <w:rFonts w:ascii="Times New Roman" w:hAnsi="Times New Roman" w:cs="Times New Roman"/>
          <w:sz w:val="24"/>
          <w:szCs w:val="24"/>
        </w:rPr>
        <w:t>This agreement is made in both Chinese and English. In case of any conflict between the two languages, the Chinese version shall prevail</w:t>
      </w:r>
      <w:r>
        <w:rPr>
          <w:rFonts w:ascii="Times New Roman" w:hAnsi="Times New Roman" w:cs="Times New Roman"/>
          <w:sz w:val="24"/>
          <w:szCs w:val="24"/>
        </w:rPr>
        <w:t>.</w:t>
      </w:r>
    </w:p>
    <w:p w14:paraId="4AD57C54" w14:textId="67FCAD06" w:rsidR="00CA0A16" w:rsidRDefault="00FB02FE" w:rsidP="00CA0A16">
      <w:pPr>
        <w:numPr>
          <w:ilvl w:val="1"/>
          <w:numId w:val="14"/>
        </w:numPr>
        <w:spacing w:afterLines="100" w:after="312" w:line="400" w:lineRule="exact"/>
        <w:ind w:left="851" w:hanging="431"/>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本协议未尽事宜，由双方协商决定。对本协议的任何修订，应有双方协商进行，并签订补充协议</w:t>
      </w:r>
      <w:r w:rsidR="008138CB" w:rsidRPr="005B4B62">
        <w:rPr>
          <w:rFonts w:ascii="Times New Roman" w:eastAsia="楷体" w:hAnsi="Times New Roman" w:cs="Times New Roman"/>
          <w:color w:val="000000"/>
          <w:sz w:val="24"/>
          <w:szCs w:val="24"/>
        </w:rPr>
        <w:t>。本协议附件及补充协议为本协议的有效组成部分，与本协议具有同等法律效力，并完全受本协议条款约束。</w:t>
      </w:r>
      <w:bookmarkStart w:id="63" w:name="OLE_LINK125"/>
      <w:bookmarkStart w:id="64" w:name="OLE_LINK126"/>
    </w:p>
    <w:p w14:paraId="1E76E8EE" w14:textId="352796EB" w:rsidR="000A6DD9" w:rsidRPr="00CA0A16" w:rsidRDefault="000A6DD9" w:rsidP="00CA0A16">
      <w:pPr>
        <w:spacing w:afterLines="100" w:after="312" w:line="400" w:lineRule="exact"/>
        <w:ind w:left="851"/>
        <w:rPr>
          <w:rFonts w:ascii="Times New Roman" w:eastAsia="楷体" w:hAnsi="Times New Roman" w:cs="Times New Roman"/>
          <w:color w:val="000000"/>
          <w:sz w:val="24"/>
          <w:szCs w:val="24"/>
        </w:rPr>
      </w:pPr>
      <w:r w:rsidRPr="00CA0A16">
        <w:rPr>
          <w:rFonts w:ascii="Times New Roman" w:hAnsi="Times New Roman" w:cs="Times New Roman"/>
          <w:sz w:val="24"/>
          <w:szCs w:val="24"/>
        </w:rPr>
        <w:t>The matters uncovered herein are decided by both parties through negotiation. Any revision of the Agreement shall be made by both parties through negotiation and shall be subject to a supplemental agreement. The attachment to the Agreement, and the supplemental agreement are an effective part of the Agreement and they have the same legal effect as the Agreement and are fully subject to the clauses of the Agreement.</w:t>
      </w:r>
      <w:bookmarkEnd w:id="63"/>
      <w:bookmarkEnd w:id="64"/>
    </w:p>
    <w:p w14:paraId="16D40201" w14:textId="77777777" w:rsidR="00CA0A16" w:rsidRDefault="00FB02FE" w:rsidP="00CA0A16">
      <w:pPr>
        <w:numPr>
          <w:ilvl w:val="1"/>
          <w:numId w:val="14"/>
        </w:numPr>
        <w:spacing w:afterLines="100" w:after="312" w:line="400" w:lineRule="exact"/>
        <w:ind w:left="851" w:hanging="431"/>
        <w:rPr>
          <w:rFonts w:ascii="Times New Roman" w:eastAsia="楷体" w:hAnsi="Times New Roman" w:cs="Times New Roman"/>
          <w:color w:val="000000"/>
          <w:sz w:val="24"/>
        </w:rPr>
      </w:pPr>
      <w:r w:rsidRPr="005B4B62">
        <w:rPr>
          <w:rFonts w:ascii="Times New Roman" w:eastAsia="楷体" w:hAnsi="Times New Roman" w:cs="Times New Roman"/>
          <w:color w:val="000000"/>
          <w:sz w:val="24"/>
          <w:szCs w:val="24"/>
        </w:rPr>
        <w:t>本协议未在双方之间构成任何形式的合伙、代理、合资或合营关系，双方也并未将其商标、商号、名称或其他知识产权授予对方。</w:t>
      </w:r>
      <w:bookmarkStart w:id="65" w:name="OLE_LINK127"/>
      <w:bookmarkStart w:id="66" w:name="OLE_LINK128"/>
    </w:p>
    <w:p w14:paraId="3A3A277C" w14:textId="1BBF595D" w:rsidR="000A6DD9" w:rsidRPr="00CA0A16" w:rsidRDefault="000A6DD9" w:rsidP="00CA0A16">
      <w:pPr>
        <w:spacing w:afterLines="100" w:after="312" w:line="400" w:lineRule="exact"/>
        <w:ind w:left="851"/>
        <w:rPr>
          <w:rFonts w:ascii="Times New Roman" w:eastAsia="楷体" w:hAnsi="Times New Roman" w:cs="Times New Roman"/>
          <w:color w:val="000000"/>
          <w:sz w:val="24"/>
        </w:rPr>
      </w:pPr>
      <w:r w:rsidRPr="00CA0A16">
        <w:rPr>
          <w:rFonts w:ascii="Times New Roman" w:hAnsi="Times New Roman" w:cs="Times New Roman"/>
          <w:sz w:val="24"/>
        </w:rPr>
        <w:t>The Agreement does not constitute any partnership, agency, joint venture or joint operation relationship between both parties, and neither party grants the trademark, trade name, name or other intellectual property to the other party.</w:t>
      </w:r>
      <w:bookmarkEnd w:id="65"/>
      <w:bookmarkEnd w:id="66"/>
    </w:p>
    <w:p w14:paraId="47BEA96D" w14:textId="77777777" w:rsidR="00CA0A16" w:rsidRDefault="00B3534D" w:rsidP="00CA0A16">
      <w:pPr>
        <w:numPr>
          <w:ilvl w:val="1"/>
          <w:numId w:val="14"/>
        </w:num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甲方同意，在使用乙方平台前将注册为乙方平台用户，阅读并接受乙方平台上公示的</w:t>
      </w:r>
      <w:r w:rsidR="00101256" w:rsidRPr="005B4B62">
        <w:rPr>
          <w:rFonts w:ascii="Times New Roman" w:eastAsia="楷体" w:hAnsi="Times New Roman" w:cs="Times New Roman"/>
          <w:color w:val="000000"/>
          <w:sz w:val="24"/>
          <w:szCs w:val="24"/>
        </w:rPr>
        <w:t>《</w:t>
      </w:r>
      <w:r w:rsidR="00A964A4" w:rsidRPr="005B4B62">
        <w:rPr>
          <w:rFonts w:ascii="Times New Roman" w:eastAsia="楷体" w:hAnsi="Times New Roman" w:cs="Times New Roman"/>
          <w:color w:val="000000"/>
          <w:sz w:val="24"/>
          <w:szCs w:val="24"/>
        </w:rPr>
        <w:t>创智汇聚移动广告交易平台</w:t>
      </w:r>
      <w:r w:rsidRPr="005B4B62">
        <w:rPr>
          <w:rFonts w:ascii="Times New Roman" w:eastAsia="楷体" w:hAnsi="Times New Roman" w:cs="Times New Roman"/>
          <w:color w:val="000000"/>
          <w:sz w:val="24"/>
          <w:szCs w:val="24"/>
        </w:rPr>
        <w:t>开发者协议</w:t>
      </w:r>
      <w:r w:rsidR="00101256" w:rsidRPr="005B4B62">
        <w:rPr>
          <w:rFonts w:ascii="Times New Roman" w:eastAsia="楷体" w:hAnsi="Times New Roman" w:cs="Times New Roman"/>
          <w:color w:val="000000"/>
          <w:sz w:val="24"/>
          <w:szCs w:val="24"/>
        </w:rPr>
        <w:t>》</w:t>
      </w:r>
      <w:r w:rsidR="009A2A61"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经甲方注册成为乙方平台用户，该</w:t>
      </w:r>
      <w:r w:rsidR="00101256" w:rsidRPr="005B4B62">
        <w:rPr>
          <w:rFonts w:ascii="Times New Roman" w:eastAsia="楷体" w:hAnsi="Times New Roman" w:cs="Times New Roman"/>
          <w:color w:val="000000"/>
          <w:sz w:val="24"/>
          <w:szCs w:val="24"/>
        </w:rPr>
        <w:t>《</w:t>
      </w:r>
      <w:r w:rsidR="00A964A4" w:rsidRPr="005B4B62">
        <w:rPr>
          <w:rFonts w:ascii="Times New Roman" w:eastAsia="楷体" w:hAnsi="Times New Roman" w:cs="Times New Roman"/>
          <w:color w:val="000000"/>
          <w:sz w:val="24"/>
          <w:szCs w:val="24"/>
        </w:rPr>
        <w:t>创智汇聚移动广告交易平台</w:t>
      </w:r>
      <w:r w:rsidRPr="005B4B62">
        <w:rPr>
          <w:rFonts w:ascii="Times New Roman" w:eastAsia="楷体" w:hAnsi="Times New Roman" w:cs="Times New Roman"/>
          <w:color w:val="000000"/>
          <w:sz w:val="24"/>
          <w:szCs w:val="24"/>
        </w:rPr>
        <w:t>开发者协议</w:t>
      </w:r>
      <w:r w:rsidR="00101256"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将</w:t>
      </w:r>
      <w:r w:rsidR="00EE343C" w:rsidRPr="005B4B62">
        <w:rPr>
          <w:rFonts w:ascii="Times New Roman" w:eastAsia="楷体" w:hAnsi="Times New Roman" w:cs="Times New Roman"/>
          <w:color w:val="000000"/>
          <w:sz w:val="24"/>
          <w:szCs w:val="24"/>
        </w:rPr>
        <w:t>与</w:t>
      </w:r>
      <w:r w:rsidRPr="005B4B62">
        <w:rPr>
          <w:rFonts w:ascii="Times New Roman" w:eastAsia="楷体" w:hAnsi="Times New Roman" w:cs="Times New Roman"/>
          <w:color w:val="000000"/>
          <w:sz w:val="24"/>
          <w:szCs w:val="24"/>
        </w:rPr>
        <w:t>本协议</w:t>
      </w:r>
      <w:r w:rsidR="00EE343C" w:rsidRPr="005B4B62">
        <w:rPr>
          <w:rFonts w:ascii="Times New Roman" w:eastAsia="楷体" w:hAnsi="Times New Roman" w:cs="Times New Roman"/>
          <w:color w:val="000000"/>
          <w:sz w:val="24"/>
          <w:szCs w:val="24"/>
        </w:rPr>
        <w:t>互为</w:t>
      </w:r>
      <w:r w:rsidRPr="005B4B62">
        <w:rPr>
          <w:rFonts w:ascii="Times New Roman" w:eastAsia="楷体" w:hAnsi="Times New Roman" w:cs="Times New Roman"/>
          <w:color w:val="000000"/>
          <w:sz w:val="24"/>
          <w:szCs w:val="24"/>
        </w:rPr>
        <w:t>补充，与本协议具有相同的效力</w:t>
      </w:r>
      <w:r w:rsidR="00686E2D"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本协议未尽事宜，双方应当参照</w:t>
      </w:r>
      <w:r w:rsidR="00101256" w:rsidRPr="005B4B62">
        <w:rPr>
          <w:rFonts w:ascii="Times New Roman" w:eastAsia="楷体" w:hAnsi="Times New Roman" w:cs="Times New Roman"/>
          <w:color w:val="000000"/>
          <w:sz w:val="24"/>
          <w:szCs w:val="24"/>
        </w:rPr>
        <w:t>《</w:t>
      </w:r>
      <w:r w:rsidR="00A964A4" w:rsidRPr="005B4B62">
        <w:rPr>
          <w:rFonts w:ascii="Times New Roman" w:eastAsia="楷体" w:hAnsi="Times New Roman" w:cs="Times New Roman"/>
          <w:color w:val="000000"/>
          <w:sz w:val="24"/>
          <w:szCs w:val="24"/>
        </w:rPr>
        <w:t>创智汇聚移动广告交易平台</w:t>
      </w:r>
      <w:r w:rsidRPr="005B4B62">
        <w:rPr>
          <w:rFonts w:ascii="Times New Roman" w:eastAsia="楷体" w:hAnsi="Times New Roman" w:cs="Times New Roman"/>
          <w:color w:val="000000"/>
          <w:sz w:val="24"/>
          <w:szCs w:val="24"/>
        </w:rPr>
        <w:t>开发者协议</w:t>
      </w:r>
      <w:r w:rsidR="00101256"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执行，</w:t>
      </w:r>
      <w:r w:rsidR="00101256" w:rsidRPr="005B4B62">
        <w:rPr>
          <w:rFonts w:ascii="Times New Roman" w:eastAsia="楷体" w:hAnsi="Times New Roman" w:cs="Times New Roman"/>
          <w:color w:val="000000"/>
          <w:sz w:val="24"/>
          <w:szCs w:val="24"/>
        </w:rPr>
        <w:t>《</w:t>
      </w:r>
      <w:r w:rsidR="00A964A4" w:rsidRPr="005B4B62">
        <w:rPr>
          <w:rFonts w:ascii="Times New Roman" w:eastAsia="楷体" w:hAnsi="Times New Roman" w:cs="Times New Roman"/>
          <w:color w:val="000000"/>
          <w:sz w:val="24"/>
          <w:szCs w:val="24"/>
        </w:rPr>
        <w:t>创智汇聚移动广告交易平台</w:t>
      </w:r>
      <w:r w:rsidRPr="005B4B62">
        <w:rPr>
          <w:rFonts w:ascii="Times New Roman" w:eastAsia="楷体" w:hAnsi="Times New Roman" w:cs="Times New Roman"/>
          <w:color w:val="000000"/>
          <w:sz w:val="24"/>
          <w:szCs w:val="24"/>
        </w:rPr>
        <w:t>开发者协议</w:t>
      </w:r>
      <w:r w:rsidR="00101256" w:rsidRPr="005B4B62">
        <w:rPr>
          <w:rFonts w:ascii="Times New Roman" w:eastAsia="楷体" w:hAnsi="Times New Roman" w:cs="Times New Roman"/>
          <w:color w:val="000000"/>
          <w:sz w:val="24"/>
          <w:szCs w:val="24"/>
        </w:rPr>
        <w:t>》</w:t>
      </w:r>
      <w:r w:rsidRPr="005B4B62">
        <w:rPr>
          <w:rFonts w:ascii="Times New Roman" w:eastAsia="楷体" w:hAnsi="Times New Roman" w:cs="Times New Roman"/>
          <w:color w:val="000000"/>
          <w:sz w:val="24"/>
          <w:szCs w:val="24"/>
        </w:rPr>
        <w:t>与本协议存在不一致之处的，以本协议约定为准</w:t>
      </w:r>
      <w:r w:rsidR="00686E2D" w:rsidRPr="005B4B62">
        <w:rPr>
          <w:rFonts w:ascii="Times New Roman" w:eastAsia="楷体" w:hAnsi="Times New Roman" w:cs="Times New Roman"/>
          <w:color w:val="000000"/>
          <w:sz w:val="24"/>
          <w:szCs w:val="24"/>
        </w:rPr>
        <w:t>。平台其他功能的使用问题，甲方可访问乙方平台开发者帮助中心。</w:t>
      </w:r>
      <w:bookmarkStart w:id="67" w:name="OLE_LINK129"/>
      <w:bookmarkStart w:id="68" w:name="OLE_LINK130"/>
    </w:p>
    <w:p w14:paraId="003A0247" w14:textId="7FA3BE0B" w:rsidR="000A6DD9" w:rsidRPr="00CA0A16" w:rsidRDefault="000A6DD9" w:rsidP="00CA0A16">
      <w:pPr>
        <w:spacing w:afterLines="100" w:after="312" w:line="400" w:lineRule="exact"/>
        <w:ind w:left="840"/>
        <w:rPr>
          <w:rFonts w:ascii="Times New Roman" w:eastAsia="楷体" w:hAnsi="Times New Roman" w:cs="Times New Roman"/>
          <w:color w:val="000000"/>
          <w:sz w:val="24"/>
          <w:szCs w:val="24"/>
        </w:rPr>
      </w:pPr>
      <w:r w:rsidRPr="00CA0A16">
        <w:rPr>
          <w:rFonts w:ascii="Times New Roman" w:hAnsi="Times New Roman" w:cs="Times New Roman"/>
          <w:sz w:val="24"/>
          <w:szCs w:val="24"/>
        </w:rPr>
        <w:lastRenderedPageBreak/>
        <w:t>Party A agrees that, before using Party B’s platform, Party A will register as the user of Party B’s platform and read and accept the [</w:t>
      </w:r>
      <w:r w:rsidRPr="00CA0A16">
        <w:rPr>
          <w:rFonts w:ascii="Times New Roman" w:hAnsi="Times New Roman" w:cs="Times New Roman"/>
          <w:i/>
          <w:sz w:val="24"/>
          <w:szCs w:val="24"/>
        </w:rPr>
        <w:t>Developer Agreement for Mobile Advertising Transaction Platform of SIGMOB</w:t>
      </w:r>
      <w:r w:rsidRPr="00CA0A16">
        <w:rPr>
          <w:rFonts w:ascii="Times New Roman" w:hAnsi="Times New Roman" w:cs="Times New Roman"/>
          <w:sz w:val="24"/>
          <w:szCs w:val="24"/>
        </w:rPr>
        <w:t>] publicized on Party B’s platform. After Party A registers as the user of Party B’s platform, such [</w:t>
      </w:r>
      <w:r w:rsidRPr="00CA0A16">
        <w:rPr>
          <w:rFonts w:ascii="Times New Roman" w:hAnsi="Times New Roman" w:cs="Times New Roman"/>
          <w:i/>
          <w:sz w:val="24"/>
          <w:szCs w:val="24"/>
        </w:rPr>
        <w:t>Developer Agreement for Mobile Advertising Transaction Platform of SIGMOB</w:t>
      </w:r>
      <w:r w:rsidRPr="00CA0A16">
        <w:rPr>
          <w:rFonts w:ascii="Times New Roman" w:hAnsi="Times New Roman" w:cs="Times New Roman"/>
          <w:sz w:val="24"/>
          <w:szCs w:val="24"/>
        </w:rPr>
        <w:t>] will be mutually complementary with the Agreement and has the same effect as the Agreement. The matters uncovered in the Agreement shall be subject to the [</w:t>
      </w:r>
      <w:r w:rsidRPr="00CA0A16">
        <w:rPr>
          <w:rFonts w:ascii="Times New Roman" w:hAnsi="Times New Roman" w:cs="Times New Roman"/>
          <w:i/>
          <w:sz w:val="24"/>
          <w:szCs w:val="24"/>
        </w:rPr>
        <w:t>Developer Agreement for Mobile Advertising Transaction Platform of SIGMOB</w:t>
      </w:r>
      <w:r w:rsidRPr="00CA0A16">
        <w:rPr>
          <w:rFonts w:ascii="Times New Roman" w:hAnsi="Times New Roman" w:cs="Times New Roman"/>
          <w:sz w:val="24"/>
          <w:szCs w:val="24"/>
        </w:rPr>
        <w:t>]. In case of any inconsistency between the [</w:t>
      </w:r>
      <w:r w:rsidRPr="00CA0A16">
        <w:rPr>
          <w:rFonts w:ascii="Times New Roman" w:hAnsi="Times New Roman" w:cs="Times New Roman"/>
          <w:i/>
          <w:sz w:val="24"/>
          <w:szCs w:val="24"/>
        </w:rPr>
        <w:t>Developer Agreement for Mobile Advertising Transaction Platform of SIGMOB</w:t>
      </w:r>
      <w:r w:rsidRPr="00CA0A16">
        <w:rPr>
          <w:rFonts w:ascii="Times New Roman" w:hAnsi="Times New Roman" w:cs="Times New Roman"/>
          <w:sz w:val="24"/>
          <w:szCs w:val="24"/>
        </w:rPr>
        <w:t>] and the Agreement, the Agreement shall prevail.</w:t>
      </w:r>
      <w:bookmarkEnd w:id="67"/>
      <w:bookmarkEnd w:id="68"/>
      <w:r w:rsidRPr="00CA0A16">
        <w:rPr>
          <w:rFonts w:ascii="Times New Roman" w:hAnsi="Times New Roman" w:cs="Times New Roman"/>
        </w:rPr>
        <w:t xml:space="preserve"> </w:t>
      </w:r>
      <w:r w:rsidRPr="00CA0A16">
        <w:rPr>
          <w:rFonts w:ascii="Times New Roman" w:hAnsi="Times New Roman" w:cs="Times New Roman"/>
          <w:sz w:val="24"/>
          <w:szCs w:val="24"/>
        </w:rPr>
        <w:t>For the use of other functions of the platform, Party A may visit the help center for platform developers of Party B.</w:t>
      </w:r>
    </w:p>
    <w:p w14:paraId="4C8EB0ED" w14:textId="77777777" w:rsidR="002F50DD" w:rsidRPr="005B4B62" w:rsidRDefault="00FB02FE" w:rsidP="001D7953">
      <w:pPr>
        <w:spacing w:afterLines="100" w:after="312" w:line="400" w:lineRule="exact"/>
        <w:jc w:val="center"/>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（以下无正文）</w:t>
      </w:r>
    </w:p>
    <w:p w14:paraId="2738FA49" w14:textId="77777777" w:rsidR="008F0F88" w:rsidRPr="005B4B62" w:rsidRDefault="008F0F88" w:rsidP="008F0F88">
      <w:pPr>
        <w:spacing w:afterLines="100" w:after="312" w:line="400" w:lineRule="exact"/>
        <w:jc w:val="center"/>
        <w:rPr>
          <w:rFonts w:ascii="Times New Roman" w:hAnsi="Times New Roman" w:cs="Times New Roman"/>
          <w:sz w:val="24"/>
          <w:szCs w:val="24"/>
        </w:rPr>
      </w:pPr>
      <w:r w:rsidRPr="005B4B62">
        <w:rPr>
          <w:rFonts w:ascii="Times New Roman" w:hAnsi="Times New Roman" w:cs="Times New Roman"/>
          <w:sz w:val="24"/>
          <w:szCs w:val="24"/>
        </w:rPr>
        <w:t>(No text below)</w:t>
      </w:r>
    </w:p>
    <w:p w14:paraId="678F9388" w14:textId="77777777" w:rsidR="008F0F88" w:rsidRPr="005B4B62" w:rsidRDefault="008F0F88" w:rsidP="001D7953">
      <w:pPr>
        <w:spacing w:afterLines="100" w:after="312" w:line="400" w:lineRule="exact"/>
        <w:jc w:val="center"/>
        <w:rPr>
          <w:rFonts w:ascii="Times New Roman" w:eastAsia="楷体" w:hAnsi="Times New Roman" w:cs="Times New Roman"/>
          <w:color w:val="000000"/>
          <w:sz w:val="24"/>
          <w:szCs w:val="24"/>
        </w:rPr>
      </w:pPr>
    </w:p>
    <w:p w14:paraId="69A3C7EA" w14:textId="6E3AF9D7" w:rsidR="008F0F88" w:rsidRPr="005B4B62" w:rsidRDefault="008F0F88" w:rsidP="001D7953">
      <w:pPr>
        <w:spacing w:afterLines="100" w:after="312" w:line="400" w:lineRule="exact"/>
        <w:jc w:val="center"/>
        <w:rPr>
          <w:rFonts w:ascii="Times New Roman" w:eastAsia="楷体" w:hAnsi="Times New Roman" w:cs="Times New Roman"/>
          <w:color w:val="000000"/>
          <w:sz w:val="24"/>
          <w:szCs w:val="24"/>
        </w:rPr>
        <w:sectPr w:rsidR="008F0F88" w:rsidRPr="005B4B62" w:rsidSect="008F4FF6">
          <w:headerReference w:type="default" r:id="rId8"/>
          <w:footerReference w:type="even" r:id="rId9"/>
          <w:footerReference w:type="default" r:id="rId10"/>
          <w:pgSz w:w="11906" w:h="16838"/>
          <w:pgMar w:top="1440" w:right="1080" w:bottom="1440" w:left="1080" w:header="851" w:footer="680" w:gutter="0"/>
          <w:cols w:space="720"/>
          <w:docGrid w:type="lines" w:linePitch="312"/>
        </w:sectPr>
      </w:pPr>
    </w:p>
    <w:p w14:paraId="4B3946DB" w14:textId="0ED78F9B" w:rsidR="00B5574C" w:rsidRPr="005B4B62" w:rsidRDefault="002F50DD" w:rsidP="001D7953">
      <w:pPr>
        <w:spacing w:afterLines="100" w:after="312" w:line="400" w:lineRule="exact"/>
        <w:jc w:val="center"/>
        <w:outlineLvl w:val="0"/>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lastRenderedPageBreak/>
        <w:t>（本页无正文，为《</w:t>
      </w:r>
      <w:r w:rsidR="004B61A4" w:rsidRPr="005B4B62">
        <w:rPr>
          <w:rFonts w:ascii="Times New Roman" w:eastAsia="楷体" w:hAnsi="Times New Roman" w:cs="Times New Roman"/>
          <w:color w:val="000000"/>
          <w:sz w:val="24"/>
          <w:szCs w:val="24"/>
        </w:rPr>
        <w:t>企业</w:t>
      </w:r>
      <w:r w:rsidR="00477953" w:rsidRPr="005B4B62">
        <w:rPr>
          <w:rFonts w:ascii="Times New Roman" w:eastAsia="楷体" w:hAnsi="Times New Roman" w:cs="Times New Roman"/>
          <w:color w:val="000000"/>
          <w:sz w:val="24"/>
          <w:szCs w:val="24"/>
        </w:rPr>
        <w:t>开发者合作协议</w:t>
      </w:r>
      <w:r w:rsidRPr="005B4B62">
        <w:rPr>
          <w:rFonts w:ascii="Times New Roman" w:eastAsia="楷体" w:hAnsi="Times New Roman" w:cs="Times New Roman"/>
          <w:color w:val="000000"/>
          <w:sz w:val="24"/>
          <w:szCs w:val="24"/>
        </w:rPr>
        <w:t>》之签署页）</w:t>
      </w:r>
    </w:p>
    <w:p w14:paraId="7EACE0C8" w14:textId="10C1F494" w:rsidR="008F0F88" w:rsidRPr="005B4B62" w:rsidRDefault="008F0F88" w:rsidP="008F0F88">
      <w:pPr>
        <w:spacing w:afterLines="100" w:after="312" w:line="400" w:lineRule="exact"/>
        <w:jc w:val="center"/>
        <w:outlineLvl w:val="0"/>
        <w:rPr>
          <w:rFonts w:ascii="Times New Roman" w:hAnsi="Times New Roman" w:cs="Times New Roman"/>
          <w:sz w:val="24"/>
          <w:szCs w:val="24"/>
        </w:rPr>
      </w:pPr>
      <w:r w:rsidRPr="005B4B62">
        <w:rPr>
          <w:rFonts w:ascii="Times New Roman" w:hAnsi="Times New Roman" w:cs="Times New Roman"/>
          <w:sz w:val="24"/>
          <w:szCs w:val="24"/>
        </w:rPr>
        <w:t xml:space="preserve">(No text on this page, page of signing of the </w:t>
      </w:r>
      <w:r w:rsidRPr="005B4B62">
        <w:rPr>
          <w:rFonts w:ascii="Times New Roman" w:hAnsi="Times New Roman" w:cs="Times New Roman"/>
          <w:i/>
          <w:sz w:val="24"/>
          <w:szCs w:val="24"/>
        </w:rPr>
        <w:t>Developer Cooperation Agreement</w:t>
      </w:r>
      <w:r w:rsidRPr="005B4B62">
        <w:rPr>
          <w:rFonts w:ascii="Times New Roman" w:hAnsi="Times New Roman" w:cs="Times New Roman"/>
          <w:sz w:val="24"/>
          <w:szCs w:val="24"/>
        </w:rPr>
        <w:t>)</w:t>
      </w:r>
    </w:p>
    <w:p w14:paraId="7BD08DDB" w14:textId="109C03D6" w:rsidR="008F0F88" w:rsidRPr="005B4B62" w:rsidRDefault="008F0F88" w:rsidP="008F0F88">
      <w:pPr>
        <w:spacing w:afterLines="100" w:after="312" w:line="400" w:lineRule="exact"/>
        <w:outlineLvl w:val="0"/>
        <w:rPr>
          <w:rFonts w:ascii="Times New Roman" w:hAnsi="Times New Roman" w:cs="Times New Roman"/>
          <w:sz w:val="24"/>
          <w:szCs w:val="24"/>
        </w:rPr>
      </w:pPr>
      <w:r w:rsidRPr="005B4B62">
        <w:rPr>
          <w:rFonts w:ascii="Times New Roman" w:hAnsi="Times New Roman" w:cs="Times New Roman"/>
          <w:sz w:val="24"/>
          <w:szCs w:val="24"/>
        </w:rPr>
        <w:t>甲方：</w:t>
      </w:r>
      <w:r w:rsidRPr="005B4B62">
        <w:rPr>
          <w:rFonts w:ascii="Times New Roman" w:hAnsi="Times New Roman" w:cs="Times New Roman"/>
          <w:sz w:val="24"/>
          <w:szCs w:val="24"/>
        </w:rPr>
        <w:t xml:space="preserve">                                      </w:t>
      </w:r>
      <w:r w:rsidRPr="005B4B62">
        <w:rPr>
          <w:rFonts w:ascii="Times New Roman" w:hAnsi="Times New Roman" w:cs="Times New Roman"/>
          <w:sz w:val="24"/>
          <w:szCs w:val="24"/>
        </w:rPr>
        <w:t>乙方：</w:t>
      </w:r>
    </w:p>
    <w:p w14:paraId="4F8C7474" w14:textId="6B89082C" w:rsidR="008F0F88" w:rsidRPr="005B4B62" w:rsidRDefault="008F0F88" w:rsidP="008F0F88">
      <w:pPr>
        <w:spacing w:afterLines="100" w:after="312" w:line="400" w:lineRule="exact"/>
        <w:outlineLvl w:val="0"/>
        <w:rPr>
          <w:rFonts w:ascii="Times New Roman" w:hAnsi="Times New Roman" w:cs="Times New Roman"/>
          <w:sz w:val="24"/>
          <w:szCs w:val="24"/>
        </w:rPr>
      </w:pPr>
      <w:r w:rsidRPr="005B4B62">
        <w:rPr>
          <w:rFonts w:ascii="Times New Roman" w:hAnsi="Times New Roman" w:cs="Times New Roman"/>
          <w:sz w:val="24"/>
          <w:szCs w:val="24"/>
        </w:rPr>
        <w:t>Party A</w:t>
      </w:r>
      <w:r w:rsidRPr="005B4B62">
        <w:rPr>
          <w:rFonts w:ascii="Times New Roman" w:hAnsi="Times New Roman" w:cs="Times New Roman"/>
          <w:sz w:val="24"/>
          <w:szCs w:val="24"/>
        </w:rPr>
        <w:t>：</w:t>
      </w:r>
      <w:r w:rsidRPr="005B4B62">
        <w:rPr>
          <w:rFonts w:ascii="Times New Roman" w:hAnsi="Times New Roman" w:cs="Times New Roman"/>
          <w:sz w:val="24"/>
          <w:szCs w:val="24"/>
        </w:rPr>
        <w:t xml:space="preserve">                                      Party B</w:t>
      </w:r>
      <w:r w:rsidRPr="005B4B62">
        <w:rPr>
          <w:rFonts w:ascii="Times New Roman" w:hAnsi="Times New Roman" w:cs="Times New Roman"/>
          <w:sz w:val="24"/>
          <w:szCs w:val="24"/>
        </w:rPr>
        <w:t>：</w:t>
      </w:r>
    </w:p>
    <w:p w14:paraId="032BAEC1" w14:textId="030B6511" w:rsidR="00934D36" w:rsidRPr="005B4B62" w:rsidRDefault="008F0F88" w:rsidP="001D7953">
      <w:p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代表人：</w:t>
      </w:r>
      <w:r w:rsidRPr="005B4B62">
        <w:rPr>
          <w:rFonts w:ascii="Times New Roman" w:hAnsi="Times New Roman" w:cs="Times New Roman"/>
          <w:sz w:val="24"/>
          <w:szCs w:val="24"/>
        </w:rPr>
        <w:t xml:space="preserve">                                      </w:t>
      </w:r>
      <w:r w:rsidRPr="005B4B62">
        <w:rPr>
          <w:rFonts w:ascii="Times New Roman" w:eastAsia="楷体" w:hAnsi="Times New Roman" w:cs="Times New Roman"/>
          <w:color w:val="000000"/>
          <w:sz w:val="24"/>
        </w:rPr>
        <w:t>代表人：</w:t>
      </w:r>
    </w:p>
    <w:p w14:paraId="5A6E6954" w14:textId="2C74D91F" w:rsidR="008F0F88" w:rsidRPr="005B4B62" w:rsidRDefault="008F0F88" w:rsidP="001D7953">
      <w:p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Representative</w:t>
      </w:r>
      <w:r w:rsidRPr="005B4B62">
        <w:rPr>
          <w:rFonts w:ascii="Times New Roman" w:eastAsia="楷体" w:hAnsi="Times New Roman" w:cs="Times New Roman"/>
          <w:color w:val="000000"/>
          <w:sz w:val="24"/>
        </w:rPr>
        <w:t>：</w:t>
      </w:r>
      <w:r w:rsidRPr="005B4B62">
        <w:rPr>
          <w:rFonts w:ascii="Times New Roman" w:hAnsi="Times New Roman" w:cs="Times New Roman"/>
          <w:sz w:val="24"/>
          <w:szCs w:val="24"/>
        </w:rPr>
        <w:t xml:space="preserve">                                </w:t>
      </w:r>
      <w:r w:rsidRPr="005B4B62">
        <w:rPr>
          <w:rFonts w:ascii="Times New Roman" w:eastAsia="楷体" w:hAnsi="Times New Roman" w:cs="Times New Roman"/>
          <w:color w:val="000000"/>
          <w:sz w:val="24"/>
        </w:rPr>
        <w:t>Representative</w:t>
      </w:r>
      <w:r w:rsidRPr="005B4B62">
        <w:rPr>
          <w:rFonts w:ascii="Times New Roman" w:eastAsia="楷体" w:hAnsi="Times New Roman" w:cs="Times New Roman"/>
          <w:color w:val="000000"/>
          <w:sz w:val="24"/>
        </w:rPr>
        <w:t>：</w:t>
      </w:r>
    </w:p>
    <w:p w14:paraId="042CFCF4" w14:textId="7BB048ED" w:rsidR="008F0F88" w:rsidRPr="005B4B62" w:rsidRDefault="008F0F88" w:rsidP="001D7953">
      <w:p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盖章：</w:t>
      </w:r>
      <w:r w:rsidRPr="005B4B62">
        <w:rPr>
          <w:rFonts w:ascii="Times New Roman" w:hAnsi="Times New Roman" w:cs="Times New Roman"/>
          <w:sz w:val="24"/>
          <w:szCs w:val="24"/>
        </w:rPr>
        <w:t xml:space="preserve">                                        </w:t>
      </w:r>
      <w:r w:rsidRPr="005B4B62">
        <w:rPr>
          <w:rFonts w:ascii="Times New Roman" w:eastAsia="楷体" w:hAnsi="Times New Roman" w:cs="Times New Roman"/>
          <w:color w:val="000000"/>
          <w:sz w:val="24"/>
        </w:rPr>
        <w:t>盖章：</w:t>
      </w:r>
    </w:p>
    <w:p w14:paraId="7BF0BD03" w14:textId="6CE316CE" w:rsidR="008F0F88" w:rsidRPr="005B4B62" w:rsidRDefault="008F0F88" w:rsidP="001D7953">
      <w:pPr>
        <w:spacing w:afterLines="100" w:after="312" w:line="400" w:lineRule="exact"/>
        <w:rPr>
          <w:rFonts w:ascii="Times New Roman" w:eastAsia="楷体" w:hAnsi="Times New Roman" w:cs="Times New Roman"/>
          <w:color w:val="000000"/>
          <w:sz w:val="24"/>
        </w:rPr>
      </w:pPr>
      <w:r w:rsidRPr="005B4B62">
        <w:rPr>
          <w:rFonts w:ascii="Times New Roman" w:eastAsia="楷体" w:hAnsi="Times New Roman" w:cs="Times New Roman"/>
          <w:color w:val="000000"/>
          <w:sz w:val="24"/>
        </w:rPr>
        <w:t>Seal</w:t>
      </w:r>
      <w:r w:rsidRPr="005B4B62">
        <w:rPr>
          <w:rFonts w:ascii="Times New Roman" w:eastAsia="楷体" w:hAnsi="Times New Roman" w:cs="Times New Roman"/>
          <w:color w:val="000000"/>
          <w:sz w:val="24"/>
        </w:rPr>
        <w:t>：</w:t>
      </w:r>
      <w:r w:rsidRPr="005B4B62">
        <w:rPr>
          <w:rFonts w:ascii="Times New Roman" w:hAnsi="Times New Roman" w:cs="Times New Roman"/>
          <w:sz w:val="24"/>
          <w:szCs w:val="24"/>
        </w:rPr>
        <w:t xml:space="preserve">                                         </w:t>
      </w:r>
      <w:r w:rsidRPr="005B4B62">
        <w:rPr>
          <w:rFonts w:ascii="Times New Roman" w:eastAsia="楷体" w:hAnsi="Times New Roman" w:cs="Times New Roman"/>
          <w:color w:val="000000"/>
          <w:sz w:val="24"/>
        </w:rPr>
        <w:t>Seal</w:t>
      </w:r>
      <w:r w:rsidRPr="005B4B62">
        <w:rPr>
          <w:rFonts w:ascii="Times New Roman" w:eastAsia="楷体" w:hAnsi="Times New Roman" w:cs="Times New Roman"/>
          <w:color w:val="000000"/>
          <w:sz w:val="24"/>
        </w:rPr>
        <w:t>：</w:t>
      </w:r>
    </w:p>
    <w:p w14:paraId="3DDBC34F" w14:textId="08418CD2" w:rsidR="00F76967" w:rsidRPr="005B4B62" w:rsidRDefault="008F0F88" w:rsidP="001D7953">
      <w:p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日期：</w:t>
      </w:r>
      <w:r w:rsidRPr="005B4B62">
        <w:rPr>
          <w:rFonts w:ascii="Times New Roman" w:hAnsi="Times New Roman" w:cs="Times New Roman"/>
          <w:sz w:val="24"/>
          <w:szCs w:val="24"/>
        </w:rPr>
        <w:t xml:space="preserve">                                        </w:t>
      </w:r>
      <w:r w:rsidRPr="005B4B62">
        <w:rPr>
          <w:rFonts w:ascii="Times New Roman" w:eastAsia="楷体" w:hAnsi="Times New Roman" w:cs="Times New Roman"/>
          <w:color w:val="000000"/>
          <w:sz w:val="24"/>
          <w:szCs w:val="24"/>
        </w:rPr>
        <w:t>日期：</w:t>
      </w:r>
    </w:p>
    <w:p w14:paraId="15ED8607" w14:textId="5CC9979B" w:rsidR="008F0F88" w:rsidRPr="005B4B62" w:rsidRDefault="008F0F88" w:rsidP="001D7953">
      <w:pPr>
        <w:spacing w:afterLines="100" w:after="312" w:line="400" w:lineRule="exact"/>
        <w:rPr>
          <w:rFonts w:ascii="Times New Roman" w:eastAsia="楷体" w:hAnsi="Times New Roman" w:cs="Times New Roman"/>
          <w:color w:val="000000"/>
          <w:sz w:val="24"/>
          <w:szCs w:val="24"/>
        </w:rPr>
      </w:pPr>
      <w:r w:rsidRPr="005B4B62">
        <w:rPr>
          <w:rFonts w:ascii="Times New Roman" w:eastAsia="楷体" w:hAnsi="Times New Roman" w:cs="Times New Roman"/>
          <w:color w:val="000000"/>
          <w:sz w:val="24"/>
          <w:szCs w:val="24"/>
        </w:rPr>
        <w:t>Date</w:t>
      </w:r>
      <w:r w:rsidRPr="005B4B62">
        <w:rPr>
          <w:rFonts w:ascii="Times New Roman" w:eastAsia="楷体" w:hAnsi="Times New Roman" w:cs="Times New Roman"/>
          <w:color w:val="000000"/>
          <w:sz w:val="24"/>
          <w:szCs w:val="24"/>
        </w:rPr>
        <w:t>：</w:t>
      </w:r>
      <w:r w:rsidRPr="005B4B62">
        <w:rPr>
          <w:rFonts w:ascii="Times New Roman" w:hAnsi="Times New Roman" w:cs="Times New Roman"/>
          <w:sz w:val="24"/>
          <w:szCs w:val="24"/>
        </w:rPr>
        <w:t xml:space="preserve">                                        </w:t>
      </w:r>
      <w:r w:rsidRPr="005B4B62">
        <w:rPr>
          <w:rFonts w:ascii="Times New Roman" w:eastAsia="楷体" w:hAnsi="Times New Roman" w:cs="Times New Roman"/>
          <w:color w:val="000000"/>
          <w:sz w:val="24"/>
          <w:szCs w:val="24"/>
        </w:rPr>
        <w:t>Date</w:t>
      </w:r>
      <w:r w:rsidRPr="005B4B62">
        <w:rPr>
          <w:rFonts w:ascii="Times New Roman" w:eastAsia="楷体" w:hAnsi="Times New Roman" w:cs="Times New Roman"/>
          <w:color w:val="000000"/>
          <w:sz w:val="24"/>
          <w:szCs w:val="24"/>
        </w:rPr>
        <w:t>：</w:t>
      </w:r>
    </w:p>
    <w:sectPr w:rsidR="008F0F88" w:rsidRPr="005B4B62">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D781B" w14:textId="77777777" w:rsidR="00FC1CC1" w:rsidRDefault="00FC1CC1">
      <w:r>
        <w:separator/>
      </w:r>
    </w:p>
  </w:endnote>
  <w:endnote w:type="continuationSeparator" w:id="0">
    <w:p w14:paraId="776D7959" w14:textId="77777777" w:rsidR="00FC1CC1" w:rsidRDefault="00FC1CC1">
      <w:r>
        <w:continuationSeparator/>
      </w:r>
    </w:p>
  </w:endnote>
  <w:endnote w:type="continuationNotice" w:id="1">
    <w:p w14:paraId="3B15D4A3" w14:textId="77777777" w:rsidR="00FC1CC1" w:rsidRDefault="00FC1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alinga">
    <w:charset w:val="00"/>
    <w:family w:val="swiss"/>
    <w:pitch w:val="variable"/>
    <w:sig w:usb0="00080003" w:usb1="00000000" w:usb2="00000000" w:usb3="00000000" w:csb0="00000001" w:csb1="00000000"/>
  </w:font>
  <w:font w:name="ヒラギノ角ゴ Pro W3">
    <w:altName w:val="Yu Gothic UI Light"/>
    <w:charset w:val="80"/>
    <w:family w:val="swiss"/>
    <w:pitch w:val="variable"/>
    <w:sig w:usb0="E00002FF" w:usb1="7AC7FFFF" w:usb2="00000012" w:usb3="00000000" w:csb0="0002000D"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07316" w14:textId="77777777" w:rsidR="00446115" w:rsidRDefault="00446115">
    <w:pPr>
      <w:pStyle w:val="a9"/>
      <w:framePr w:wrap="around" w:vAnchor="text" w:hAnchor="margin" w:xAlign="center" w:y="1"/>
      <w:rPr>
        <w:rStyle w:val="a4"/>
      </w:rPr>
    </w:pPr>
    <w:r>
      <w:fldChar w:fldCharType="begin"/>
    </w:r>
    <w:r>
      <w:rPr>
        <w:rStyle w:val="a4"/>
      </w:rPr>
      <w:instrText xml:space="preserve">PAGE  </w:instrText>
    </w:r>
    <w:r>
      <w:fldChar w:fldCharType="end"/>
    </w:r>
  </w:p>
  <w:p w14:paraId="67ABE51D" w14:textId="77777777" w:rsidR="00446115" w:rsidRDefault="0044611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9FEE1" w14:textId="755BBA70" w:rsidR="00446115" w:rsidRDefault="00446115">
    <w:pPr>
      <w:pStyle w:val="a9"/>
    </w:pPr>
    <w:r>
      <w:rPr>
        <w:noProof/>
        <w:color w:val="5B9BD5" w:themeColor="accent1"/>
      </w:rPr>
      <mc:AlternateContent>
        <mc:Choice Requires="wps">
          <w:drawing>
            <wp:anchor distT="0" distB="0" distL="114300" distR="114300" simplePos="0" relativeHeight="251659264" behindDoc="0" locked="0" layoutInCell="1" allowOverlap="1" wp14:anchorId="5B0C581E" wp14:editId="039D5370">
              <wp:simplePos x="0" y="0"/>
              <wp:positionH relativeFrom="page">
                <wp:align>center</wp:align>
              </wp:positionH>
              <wp:positionV relativeFrom="page">
                <wp:align>center</wp:align>
              </wp:positionV>
              <wp:extent cx="7364730" cy="9528810"/>
              <wp:effectExtent l="0" t="0" r="26670" b="26670"/>
              <wp:wrapNone/>
              <wp:docPr id="452" name="矩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3FB572" id="矩形 452"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" filled="f" strokecolor="#747070 [1614]" strokeweight="1.25pt">
              <w10:wrap anchorx="page" anchory="page"/>
            </v:rect>
          </w:pict>
        </mc:Fallback>
      </mc:AlternateContent>
    </w:r>
    <w:r>
      <w:rPr>
        <w:color w:val="5B9BD5" w:themeColor="accent1"/>
        <w:lang w:val="zh-CN"/>
      </w:rPr>
      <w:t xml:space="preserve"> </w:t>
    </w:r>
    <w:r>
      <w:rPr>
        <w:rFonts w:asciiTheme="majorHAnsi" w:eastAsiaTheme="majorEastAsia" w:hAnsiTheme="majorHAnsi" w:cstheme="majorBidi"/>
        <w:color w:val="5B9BD5" w:themeColor="accent1"/>
        <w:sz w:val="20"/>
        <w:szCs w:val="20"/>
        <w:lang w:val="zh-CN"/>
      </w:rPr>
      <w:t>页</w:t>
    </w:r>
    <w:r>
      <w:rPr>
        <w:rFonts w:asciiTheme="majorHAnsi" w:eastAsiaTheme="majorEastAsia" w:hAnsiTheme="majorHAnsi" w:cstheme="majorBidi"/>
        <w:color w:val="5B9BD5" w:themeColor="accent1"/>
        <w:sz w:val="20"/>
        <w:szCs w:val="20"/>
        <w:lang w:val="zh-CN"/>
      </w:rPr>
      <w:t xml:space="preserve"> </w:t>
    </w:r>
    <w:r>
      <w:rPr>
        <w:color w:val="5B9BD5" w:themeColor="accent1"/>
        <w:sz w:val="20"/>
        <w:szCs w:val="20"/>
      </w:rPr>
      <w:fldChar w:fldCharType="begin"/>
    </w:r>
    <w:r>
      <w:rPr>
        <w:color w:val="5B9BD5" w:themeColor="accent1"/>
        <w:sz w:val="20"/>
        <w:szCs w:val="20"/>
      </w:rPr>
      <w:instrText>PAGE    \* MERGEFORMAT</w:instrText>
    </w:r>
    <w:r>
      <w:rPr>
        <w:color w:val="5B9BD5" w:themeColor="accent1"/>
        <w:sz w:val="20"/>
        <w:szCs w:val="20"/>
      </w:rPr>
      <w:fldChar w:fldCharType="separate"/>
    </w:r>
    <w:r>
      <w:rPr>
        <w:rFonts w:asciiTheme="majorHAnsi" w:eastAsiaTheme="majorEastAsia" w:hAnsiTheme="majorHAnsi" w:cstheme="majorBidi"/>
        <w:color w:val="5B9BD5" w:themeColor="accent1"/>
        <w:sz w:val="20"/>
        <w:szCs w:val="20"/>
        <w:lang w:val="zh-CN"/>
      </w:rPr>
      <w:t>2</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05414" w14:textId="77777777" w:rsidR="00FC1CC1" w:rsidRDefault="00FC1CC1">
      <w:r>
        <w:separator/>
      </w:r>
    </w:p>
  </w:footnote>
  <w:footnote w:type="continuationSeparator" w:id="0">
    <w:p w14:paraId="15628FAA" w14:textId="77777777" w:rsidR="00FC1CC1" w:rsidRDefault="00FC1CC1">
      <w:r>
        <w:continuationSeparator/>
      </w:r>
    </w:p>
  </w:footnote>
  <w:footnote w:type="continuationNotice" w:id="1">
    <w:p w14:paraId="6520E6BB" w14:textId="77777777" w:rsidR="00FC1CC1" w:rsidRDefault="00FC1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C5B1" w14:textId="15EE86C2" w:rsidR="00446115" w:rsidRDefault="00446115" w:rsidP="008F4FF6">
    <w:pPr>
      <w:pStyle w:val="a7"/>
      <w:jc w:val="left"/>
    </w:pPr>
    <w:r>
      <w:rPr>
        <w:noProof/>
      </w:rPr>
      <w:drawing>
        <wp:inline distT="0" distB="0" distL="0" distR="0" wp14:anchorId="2CD71830" wp14:editId="7AB4840F">
          <wp:extent cx="1285200" cy="54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mob logo横版.png"/>
                  <pic:cNvPicPr/>
                </pic:nvPicPr>
                <pic:blipFill>
                  <a:blip r:embed="rId1"/>
                  <a:stretch>
                    <a:fillRect/>
                  </a:stretch>
                </pic:blipFill>
                <pic:spPr>
                  <a:xfrm>
                    <a:off x="0" y="0"/>
                    <a:ext cx="12852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4DA0C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82A36"/>
    <w:multiLevelType w:val="hybridMultilevel"/>
    <w:tmpl w:val="4C7ECCAA"/>
    <w:lvl w:ilvl="0" w:tplc="071048A4">
      <w:start w:val="1"/>
      <w:numFmt w:val="decimal"/>
      <w:lvlText w:val="%1、"/>
      <w:lvlJc w:val="left"/>
      <w:pPr>
        <w:ind w:left="1035" w:hanging="675"/>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46F4E60"/>
    <w:multiLevelType w:val="hybridMultilevel"/>
    <w:tmpl w:val="E62CE3DC"/>
    <w:lvl w:ilvl="0" w:tplc="04090011">
      <w:start w:val="1"/>
      <w:numFmt w:val="decimal"/>
      <w:lvlText w:val="%1)"/>
      <w:lvlJc w:val="left"/>
      <w:pPr>
        <w:ind w:left="420" w:hanging="420"/>
      </w:pPr>
    </w:lvl>
    <w:lvl w:ilvl="1" w:tplc="0616C1D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8C1283"/>
    <w:multiLevelType w:val="hybridMultilevel"/>
    <w:tmpl w:val="66C27BEA"/>
    <w:lvl w:ilvl="0" w:tplc="05DE7BCA">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E77C2"/>
    <w:multiLevelType w:val="hybridMultilevel"/>
    <w:tmpl w:val="28A0D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A51E3F"/>
    <w:multiLevelType w:val="hybridMultilevel"/>
    <w:tmpl w:val="EFA65FA8"/>
    <w:lvl w:ilvl="0" w:tplc="FF6ECFF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1F3CAE"/>
    <w:multiLevelType w:val="hybridMultilevel"/>
    <w:tmpl w:val="90CC4E22"/>
    <w:lvl w:ilvl="0" w:tplc="F3CA3CFE">
      <w:start w:val="1"/>
      <w:numFmt w:val="decimal"/>
      <w:lvlText w:val="（%1）"/>
      <w:lvlJc w:val="left"/>
      <w:pPr>
        <w:ind w:left="156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BB74AB"/>
    <w:multiLevelType w:val="multilevel"/>
    <w:tmpl w:val="4A5E4C3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04" w:hanging="720"/>
      </w:pPr>
      <w:rPr>
        <w:rFonts w:hint="eastAsia"/>
        <w:b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9621DE"/>
    <w:multiLevelType w:val="multilevel"/>
    <w:tmpl w:val="4A5E4C3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04" w:hanging="720"/>
      </w:pPr>
      <w:rPr>
        <w:rFonts w:hint="eastAsia"/>
        <w:b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D83BF5"/>
    <w:multiLevelType w:val="multilevel"/>
    <w:tmpl w:val="0C5EB6A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b w:val="0"/>
      </w:rPr>
    </w:lvl>
    <w:lvl w:ilvl="2">
      <w:start w:val="1"/>
      <w:numFmt w:val="decimal"/>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CC319DE"/>
    <w:multiLevelType w:val="hybridMultilevel"/>
    <w:tmpl w:val="FD289480"/>
    <w:lvl w:ilvl="0" w:tplc="92900E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DC2BEF"/>
    <w:multiLevelType w:val="hybridMultilevel"/>
    <w:tmpl w:val="6A76D38A"/>
    <w:lvl w:ilvl="0" w:tplc="0409000F">
      <w:start w:val="1"/>
      <w:numFmt w:val="decimal"/>
      <w:lvlText w:val="%1."/>
      <w:lvlJc w:val="left"/>
      <w:pPr>
        <w:ind w:left="420" w:hanging="420"/>
      </w:p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0E45A7"/>
    <w:multiLevelType w:val="multilevel"/>
    <w:tmpl w:val="6CAEDE42"/>
    <w:lvl w:ilvl="0">
      <w:start w:val="7"/>
      <w:numFmt w:val="decimal"/>
      <w:lvlText w:val="%1"/>
      <w:lvlJc w:val="left"/>
      <w:pPr>
        <w:ind w:left="360" w:hanging="360"/>
      </w:pPr>
      <w:rPr>
        <w:rFonts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D72577"/>
    <w:multiLevelType w:val="multilevel"/>
    <w:tmpl w:val="3AB6A684"/>
    <w:lvl w:ilvl="0">
      <w:start w:val="1"/>
      <w:numFmt w:val="decimal"/>
      <w:lvlText w:val="第%1条"/>
      <w:lvlJc w:val="left"/>
      <w:pPr>
        <w:ind w:left="720" w:hanging="720"/>
      </w:pPr>
      <w:rPr>
        <w:rFonts w:hint="default"/>
        <w:b/>
      </w:rPr>
    </w:lvl>
    <w:lvl w:ilvl="1">
      <w:start w:val="1"/>
      <w:numFmt w:val="decimal"/>
      <w:lvlText w:val="%1.%2"/>
      <w:lvlJc w:val="left"/>
      <w:pPr>
        <w:ind w:left="840" w:hanging="420"/>
      </w:pPr>
      <w:rPr>
        <w:rFonts w:hint="eastAsia"/>
        <w:b w:val="0"/>
        <w:i w:val="0"/>
      </w:rPr>
    </w:lvl>
    <w:lvl w:ilvl="2">
      <w:start w:val="1"/>
      <w:numFmt w:val="decimal"/>
      <w:lvlText w:val="%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47B349E"/>
    <w:multiLevelType w:val="multilevel"/>
    <w:tmpl w:val="5F162A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8C30A8"/>
    <w:multiLevelType w:val="multilevel"/>
    <w:tmpl w:val="4A5E4C3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572" w:hanging="720"/>
      </w:pPr>
      <w:rPr>
        <w:rFonts w:hint="eastAsia"/>
        <w:b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11FEC"/>
    <w:multiLevelType w:val="hybridMultilevel"/>
    <w:tmpl w:val="CE50560C"/>
    <w:lvl w:ilvl="0" w:tplc="0409000F">
      <w:start w:val="1"/>
      <w:numFmt w:val="decimal"/>
      <w:lvlText w:val="%1."/>
      <w:lvlJc w:val="left"/>
      <w:pPr>
        <w:ind w:left="915" w:hanging="420"/>
      </w:pPr>
    </w:lvl>
    <w:lvl w:ilvl="1" w:tplc="0409000F">
      <w:start w:val="1"/>
      <w:numFmt w:val="decimal"/>
      <w:lvlText w:val="%2."/>
      <w:lvlJc w:val="left"/>
      <w:pPr>
        <w:ind w:left="84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7" w15:restartNumberingAfterBreak="0">
    <w:nsid w:val="2D7E7543"/>
    <w:multiLevelType w:val="multilevel"/>
    <w:tmpl w:val="4A5E4C3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2421" w:hanging="720"/>
      </w:pPr>
      <w:rPr>
        <w:rFonts w:hint="eastAsia"/>
        <w:b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1C127A"/>
    <w:multiLevelType w:val="hybridMultilevel"/>
    <w:tmpl w:val="F7C6FF38"/>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9" w15:restartNumberingAfterBreak="0">
    <w:nsid w:val="341C56F8"/>
    <w:multiLevelType w:val="hybridMultilevel"/>
    <w:tmpl w:val="8A14BC02"/>
    <w:lvl w:ilvl="0" w:tplc="0D6ADFAA">
      <w:start w:val="1"/>
      <w:numFmt w:val="decimal"/>
      <w:lvlText w:val="1.%1"/>
      <w:lvlJc w:val="left"/>
      <w:pPr>
        <w:ind w:left="780" w:hanging="42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358F7642"/>
    <w:multiLevelType w:val="hybridMultilevel"/>
    <w:tmpl w:val="0C9E7764"/>
    <w:lvl w:ilvl="0" w:tplc="0D6ADFAA">
      <w:start w:val="1"/>
      <w:numFmt w:val="decimal"/>
      <w:lvlText w:val="1.%1"/>
      <w:lvlJc w:val="left"/>
      <w:pPr>
        <w:ind w:left="1271" w:hanging="420"/>
      </w:pPr>
      <w:rPr>
        <w:rFonts w:hint="default"/>
        <w:b w:val="0"/>
      </w:rPr>
    </w:lvl>
    <w:lvl w:ilvl="1" w:tplc="04090019">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1" w15:restartNumberingAfterBreak="0">
    <w:nsid w:val="3D8B4D8B"/>
    <w:multiLevelType w:val="multilevel"/>
    <w:tmpl w:val="2EF02430"/>
    <w:lvl w:ilvl="0">
      <w:start w:val="1"/>
      <w:numFmt w:val="decimal"/>
      <w:lvlText w:val="%1"/>
      <w:lvlJc w:val="left"/>
      <w:pPr>
        <w:ind w:left="720" w:hanging="720"/>
      </w:pPr>
      <w:rPr>
        <w:rFonts w:hint="default"/>
        <w:b/>
      </w:rPr>
    </w:lvl>
    <w:lvl w:ilvl="1">
      <w:start w:val="1"/>
      <w:numFmt w:val="decimal"/>
      <w:lvlText w:val="%1.%2"/>
      <w:lvlJc w:val="left"/>
      <w:pPr>
        <w:ind w:left="840" w:hanging="420"/>
      </w:pPr>
      <w:rPr>
        <w:rFonts w:hint="eastAsia"/>
        <w:b w:val="0"/>
        <w:i w:val="0"/>
      </w:rPr>
    </w:lvl>
    <w:lvl w:ilvl="2">
      <w:start w:val="1"/>
      <w:numFmt w:val="decimal"/>
      <w:lvlText w:val="%1.%2.%3"/>
      <w:lvlJc w:val="right"/>
      <w:pPr>
        <w:ind w:left="1260" w:hanging="420"/>
      </w:pPr>
      <w:rPr>
        <w:rFonts w:ascii="Times New Roman" w:hAnsi="Times New Roman" w:cs="Times New Roman" w:hint="default"/>
        <w:b w:val="0"/>
        <w:sz w:val="24"/>
        <w:szCs w:val="24"/>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45754D31"/>
    <w:multiLevelType w:val="multilevel"/>
    <w:tmpl w:val="EF40EA86"/>
    <w:lvl w:ilvl="0">
      <w:start w:val="2"/>
      <w:numFmt w:val="decimal"/>
      <w:lvlText w:val="%1"/>
      <w:lvlJc w:val="left"/>
      <w:pPr>
        <w:ind w:left="480" w:hanging="480"/>
      </w:pPr>
      <w:rPr>
        <w:rFonts w:hint="default"/>
        <w:color w:val="000000"/>
      </w:rPr>
    </w:lvl>
    <w:lvl w:ilvl="1">
      <w:start w:val="1"/>
      <w:numFmt w:val="decimal"/>
      <w:lvlText w:val="%1.%2"/>
      <w:lvlJc w:val="left"/>
      <w:pPr>
        <w:ind w:left="690" w:hanging="480"/>
      </w:pPr>
      <w:rPr>
        <w:rFonts w:hint="default"/>
        <w:color w:val="000000"/>
      </w:rPr>
    </w:lvl>
    <w:lvl w:ilvl="2">
      <w:start w:val="1"/>
      <w:numFmt w:val="decimal"/>
      <w:lvlText w:val="2.2.%3"/>
      <w:lvlJc w:val="left"/>
      <w:pPr>
        <w:ind w:left="1140" w:hanging="720"/>
      </w:pPr>
      <w:rPr>
        <w:rFonts w:hint="eastAsia"/>
        <w:color w:val="000000"/>
      </w:rPr>
    </w:lvl>
    <w:lvl w:ilvl="3">
      <w:start w:val="1"/>
      <w:numFmt w:val="decimal"/>
      <w:lvlText w:val="%1.%2.%3.%4"/>
      <w:lvlJc w:val="left"/>
      <w:pPr>
        <w:ind w:left="1350" w:hanging="720"/>
      </w:pPr>
      <w:rPr>
        <w:rFonts w:hint="default"/>
        <w:color w:val="000000"/>
      </w:rPr>
    </w:lvl>
    <w:lvl w:ilvl="4">
      <w:start w:val="1"/>
      <w:numFmt w:val="decimal"/>
      <w:lvlText w:val="%1.%2.%3.%4.%5"/>
      <w:lvlJc w:val="left"/>
      <w:pPr>
        <w:ind w:left="1920" w:hanging="1080"/>
      </w:pPr>
      <w:rPr>
        <w:rFonts w:hint="default"/>
        <w:color w:val="000000"/>
      </w:rPr>
    </w:lvl>
    <w:lvl w:ilvl="5">
      <w:start w:val="1"/>
      <w:numFmt w:val="decimal"/>
      <w:lvlText w:val="%1.%2.%3.%4.%5.%6"/>
      <w:lvlJc w:val="left"/>
      <w:pPr>
        <w:ind w:left="2130" w:hanging="1080"/>
      </w:pPr>
      <w:rPr>
        <w:rFonts w:hint="default"/>
        <w:color w:val="000000"/>
      </w:rPr>
    </w:lvl>
    <w:lvl w:ilvl="6">
      <w:start w:val="1"/>
      <w:numFmt w:val="decimal"/>
      <w:lvlText w:val="%1.%2.%3.%4.%5.%6.%7"/>
      <w:lvlJc w:val="left"/>
      <w:pPr>
        <w:ind w:left="2700" w:hanging="1440"/>
      </w:pPr>
      <w:rPr>
        <w:rFonts w:hint="default"/>
        <w:color w:val="000000"/>
      </w:rPr>
    </w:lvl>
    <w:lvl w:ilvl="7">
      <w:start w:val="1"/>
      <w:numFmt w:val="decimal"/>
      <w:lvlText w:val="%1.%2.%3.%4.%5.%6.%7.%8"/>
      <w:lvlJc w:val="left"/>
      <w:pPr>
        <w:ind w:left="2910" w:hanging="1440"/>
      </w:pPr>
      <w:rPr>
        <w:rFonts w:hint="default"/>
        <w:color w:val="000000"/>
      </w:rPr>
    </w:lvl>
    <w:lvl w:ilvl="8">
      <w:start w:val="1"/>
      <w:numFmt w:val="decimal"/>
      <w:lvlText w:val="%1.%2.%3.%4.%5.%6.%7.%8.%9"/>
      <w:lvlJc w:val="left"/>
      <w:pPr>
        <w:ind w:left="3480" w:hanging="1800"/>
      </w:pPr>
      <w:rPr>
        <w:rFonts w:hint="default"/>
        <w:color w:val="000000"/>
      </w:rPr>
    </w:lvl>
  </w:abstractNum>
  <w:abstractNum w:abstractNumId="23" w15:restartNumberingAfterBreak="0">
    <w:nsid w:val="48761E20"/>
    <w:multiLevelType w:val="hybridMultilevel"/>
    <w:tmpl w:val="F00A381C"/>
    <w:lvl w:ilvl="0" w:tplc="09487448">
      <w:start w:val="1"/>
      <w:numFmt w:val="decimal"/>
      <w:lvlText w:val="7.%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95876C4"/>
    <w:multiLevelType w:val="multilevel"/>
    <w:tmpl w:val="44D4E6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A381987"/>
    <w:multiLevelType w:val="hybridMultilevel"/>
    <w:tmpl w:val="8D70A652"/>
    <w:lvl w:ilvl="0" w:tplc="4998AC90">
      <w:start w:val="1"/>
      <w:numFmt w:val="decimal"/>
      <w:lvlText w:val="6.%1"/>
      <w:lvlJc w:val="left"/>
      <w:pPr>
        <w:ind w:left="420" w:hanging="420"/>
      </w:pPr>
      <w:rPr>
        <w:rFonts w:hint="default"/>
      </w:rPr>
    </w:lvl>
    <w:lvl w:ilvl="1" w:tplc="4998AC90">
      <w:start w:val="1"/>
      <w:numFmt w:val="decimal"/>
      <w:lvlText w:val="6.%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BF27B6"/>
    <w:multiLevelType w:val="hybridMultilevel"/>
    <w:tmpl w:val="471421C4"/>
    <w:lvl w:ilvl="0" w:tplc="64325A28">
      <w:start w:val="1"/>
      <w:numFmt w:val="decimal"/>
      <w:lvlText w:val="%1）"/>
      <w:lvlJc w:val="left"/>
      <w:pPr>
        <w:ind w:left="2097" w:hanging="396"/>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27" w15:restartNumberingAfterBreak="0">
    <w:nsid w:val="53B75E60"/>
    <w:multiLevelType w:val="hybridMultilevel"/>
    <w:tmpl w:val="AB7AEA98"/>
    <w:lvl w:ilvl="0" w:tplc="593CCEF2">
      <w:start w:val="1"/>
      <w:numFmt w:val="decimal"/>
      <w:lvlText w:val="1.2.%1"/>
      <w:lvlJc w:val="left"/>
      <w:pPr>
        <w:ind w:left="1271" w:hanging="420"/>
      </w:pPr>
      <w:rPr>
        <w:rFonts w:hint="default"/>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6611FE"/>
    <w:multiLevelType w:val="hybridMultilevel"/>
    <w:tmpl w:val="FC0C0802"/>
    <w:lvl w:ilvl="0" w:tplc="066218D2">
      <w:start w:val="1"/>
      <w:numFmt w:val="decimal"/>
      <w:lvlText w:val="5.%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A9D7B95"/>
    <w:multiLevelType w:val="hybridMultilevel"/>
    <w:tmpl w:val="98CA26A6"/>
    <w:lvl w:ilvl="0" w:tplc="B0040A12">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EC27EA2"/>
    <w:multiLevelType w:val="multilevel"/>
    <w:tmpl w:val="9F62DF80"/>
    <w:lvl w:ilvl="0">
      <w:start w:val="2"/>
      <w:numFmt w:val="decimal"/>
      <w:lvlText w:val="%1"/>
      <w:lvlJc w:val="left"/>
      <w:pPr>
        <w:ind w:left="480" w:hanging="480"/>
      </w:pPr>
      <w:rPr>
        <w:rFonts w:cs="Times New Roman" w:hint="default"/>
      </w:rPr>
    </w:lvl>
    <w:lvl w:ilvl="1">
      <w:start w:val="1"/>
      <w:numFmt w:val="decimal"/>
      <w:lvlText w:val="%1.%2"/>
      <w:lvlJc w:val="left"/>
      <w:pPr>
        <w:ind w:left="690" w:hanging="48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350" w:hanging="72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130" w:hanging="108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2910" w:hanging="1440"/>
      </w:pPr>
      <w:rPr>
        <w:rFonts w:cs="Times New Roman" w:hint="default"/>
      </w:rPr>
    </w:lvl>
    <w:lvl w:ilvl="8">
      <w:start w:val="1"/>
      <w:numFmt w:val="decimal"/>
      <w:lvlText w:val="%1.%2.%3.%4.%5.%6.%7.%8.%9"/>
      <w:lvlJc w:val="left"/>
      <w:pPr>
        <w:ind w:left="3480" w:hanging="1800"/>
      </w:pPr>
      <w:rPr>
        <w:rFonts w:cs="Times New Roman" w:hint="default"/>
      </w:rPr>
    </w:lvl>
  </w:abstractNum>
  <w:abstractNum w:abstractNumId="31" w15:restartNumberingAfterBreak="0">
    <w:nsid w:val="5ECA48B2"/>
    <w:multiLevelType w:val="hybridMultilevel"/>
    <w:tmpl w:val="380A425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477882"/>
    <w:multiLevelType w:val="hybridMultilevel"/>
    <w:tmpl w:val="DFB48F3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0265513"/>
    <w:multiLevelType w:val="multilevel"/>
    <w:tmpl w:val="4A5E4C3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04" w:hanging="720"/>
      </w:pPr>
      <w:rPr>
        <w:rFonts w:hint="eastAsia"/>
        <w:b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4507C"/>
    <w:multiLevelType w:val="hybridMultilevel"/>
    <w:tmpl w:val="D1D45D66"/>
    <w:lvl w:ilvl="0" w:tplc="593CCEF2">
      <w:start w:val="1"/>
      <w:numFmt w:val="decimal"/>
      <w:lvlText w:val="1.2.%1"/>
      <w:lvlJc w:val="left"/>
      <w:pPr>
        <w:ind w:left="1271" w:hanging="420"/>
      </w:pPr>
      <w:rPr>
        <w:rFonts w:hint="default"/>
        <w:b w:val="0"/>
      </w:rPr>
    </w:lvl>
    <w:lvl w:ilvl="1" w:tplc="04090019" w:tentative="1">
      <w:start w:val="1"/>
      <w:numFmt w:val="lowerLetter"/>
      <w:lvlText w:val="%2)"/>
      <w:lvlJc w:val="left"/>
      <w:pPr>
        <w:ind w:left="840" w:hanging="420"/>
      </w:pPr>
    </w:lvl>
    <w:lvl w:ilvl="2" w:tplc="593CCEF2">
      <w:start w:val="1"/>
      <w:numFmt w:val="decimal"/>
      <w:lvlText w:val="1.2.%3"/>
      <w:lvlJc w:val="left"/>
      <w:pPr>
        <w:ind w:left="1260" w:hanging="420"/>
      </w:pPr>
      <w:rPr>
        <w:rFonts w:hint="default"/>
        <w:b w:val="0"/>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B1A164A"/>
    <w:multiLevelType w:val="multilevel"/>
    <w:tmpl w:val="D54657A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2.3.%3"/>
      <w:lvlJc w:val="left"/>
      <w:pPr>
        <w:ind w:left="3981" w:hanging="720"/>
      </w:pPr>
      <w:rPr>
        <w:rFonts w:hint="eastAsi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AC7F19"/>
    <w:multiLevelType w:val="hybridMultilevel"/>
    <w:tmpl w:val="89DA1990"/>
    <w:lvl w:ilvl="0" w:tplc="0409000F">
      <w:start w:val="1"/>
      <w:numFmt w:val="decimal"/>
      <w:lvlText w:val="%1."/>
      <w:lvlJc w:val="left"/>
      <w:pPr>
        <w:ind w:left="915" w:hanging="420"/>
      </w:pPr>
    </w:lvl>
    <w:lvl w:ilvl="1" w:tplc="04090019">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37" w15:restartNumberingAfterBreak="0">
    <w:nsid w:val="77571BAC"/>
    <w:multiLevelType w:val="hybridMultilevel"/>
    <w:tmpl w:val="F7C6FF38"/>
    <w:lvl w:ilvl="0" w:tplc="04090011">
      <w:start w:val="1"/>
      <w:numFmt w:val="decimal"/>
      <w:lvlText w:val="%1)"/>
      <w:lvlJc w:val="left"/>
      <w:pPr>
        <w:ind w:left="2100" w:hanging="420"/>
      </w:p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4"/>
  </w:num>
  <w:num w:numId="2">
    <w:abstractNumId w:val="29"/>
  </w:num>
  <w:num w:numId="3">
    <w:abstractNumId w:val="2"/>
  </w:num>
  <w:num w:numId="4">
    <w:abstractNumId w:val="31"/>
  </w:num>
  <w:num w:numId="5">
    <w:abstractNumId w:val="5"/>
  </w:num>
  <w:num w:numId="6">
    <w:abstractNumId w:val="32"/>
  </w:num>
  <w:num w:numId="7">
    <w:abstractNumId w:val="11"/>
  </w:num>
  <w:num w:numId="8">
    <w:abstractNumId w:val="36"/>
  </w:num>
  <w:num w:numId="9">
    <w:abstractNumId w:val="16"/>
  </w:num>
  <w:num w:numId="10">
    <w:abstractNumId w:val="24"/>
  </w:num>
  <w:num w:numId="11">
    <w:abstractNumId w:val="3"/>
  </w:num>
  <w:num w:numId="12">
    <w:abstractNumId w:val="19"/>
  </w:num>
  <w:num w:numId="13">
    <w:abstractNumId w:val="1"/>
  </w:num>
  <w:num w:numId="14">
    <w:abstractNumId w:val="21"/>
  </w:num>
  <w:num w:numId="15">
    <w:abstractNumId w:val="10"/>
  </w:num>
  <w:num w:numId="16">
    <w:abstractNumId w:val="30"/>
  </w:num>
  <w:num w:numId="17">
    <w:abstractNumId w:val="22"/>
  </w:num>
  <w:num w:numId="18">
    <w:abstractNumId w:val="35"/>
  </w:num>
  <w:num w:numId="19">
    <w:abstractNumId w:val="17"/>
  </w:num>
  <w:num w:numId="20">
    <w:abstractNumId w:val="14"/>
  </w:num>
  <w:num w:numId="21">
    <w:abstractNumId w:val="12"/>
  </w:num>
  <w:num w:numId="22">
    <w:abstractNumId w:val="20"/>
  </w:num>
  <w:num w:numId="23">
    <w:abstractNumId w:val="27"/>
  </w:num>
  <w:num w:numId="24">
    <w:abstractNumId w:val="34"/>
  </w:num>
  <w:num w:numId="25">
    <w:abstractNumId w:val="28"/>
  </w:num>
  <w:num w:numId="26">
    <w:abstractNumId w:val="23"/>
  </w:num>
  <w:num w:numId="27">
    <w:abstractNumId w:val="0"/>
  </w:num>
  <w:num w:numId="28">
    <w:abstractNumId w:val="13"/>
  </w:num>
  <w:num w:numId="29">
    <w:abstractNumId w:val="7"/>
  </w:num>
  <w:num w:numId="30">
    <w:abstractNumId w:val="8"/>
  </w:num>
  <w:num w:numId="31">
    <w:abstractNumId w:val="9"/>
  </w:num>
  <w:num w:numId="32">
    <w:abstractNumId w:val="25"/>
  </w:num>
  <w:num w:numId="33">
    <w:abstractNumId w:val="6"/>
  </w:num>
  <w:num w:numId="34">
    <w:abstractNumId w:val="15"/>
  </w:num>
  <w:num w:numId="35">
    <w:abstractNumId w:val="33"/>
  </w:num>
  <w:num w:numId="36">
    <w:abstractNumId w:val="18"/>
  </w:num>
  <w:num w:numId="37">
    <w:abstractNumId w:val="2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778"/>
    <w:rsid w:val="00021DC2"/>
    <w:rsid w:val="00023AAF"/>
    <w:rsid w:val="00027FA7"/>
    <w:rsid w:val="00030892"/>
    <w:rsid w:val="0003109D"/>
    <w:rsid w:val="00032274"/>
    <w:rsid w:val="000361FC"/>
    <w:rsid w:val="0003745D"/>
    <w:rsid w:val="00037AAC"/>
    <w:rsid w:val="00040E0E"/>
    <w:rsid w:val="0004150B"/>
    <w:rsid w:val="00052629"/>
    <w:rsid w:val="00056332"/>
    <w:rsid w:val="00062263"/>
    <w:rsid w:val="0006533B"/>
    <w:rsid w:val="0006552D"/>
    <w:rsid w:val="00065929"/>
    <w:rsid w:val="0006627B"/>
    <w:rsid w:val="00066658"/>
    <w:rsid w:val="00066C93"/>
    <w:rsid w:val="00070D52"/>
    <w:rsid w:val="00075BF7"/>
    <w:rsid w:val="00076DB0"/>
    <w:rsid w:val="0008226E"/>
    <w:rsid w:val="00092544"/>
    <w:rsid w:val="00093A16"/>
    <w:rsid w:val="00095F78"/>
    <w:rsid w:val="00097319"/>
    <w:rsid w:val="000976A5"/>
    <w:rsid w:val="000A00B6"/>
    <w:rsid w:val="000A17BA"/>
    <w:rsid w:val="000A6DD9"/>
    <w:rsid w:val="000A6E8D"/>
    <w:rsid w:val="000B2C64"/>
    <w:rsid w:val="000B543B"/>
    <w:rsid w:val="000C2646"/>
    <w:rsid w:val="000C4486"/>
    <w:rsid w:val="000C55C8"/>
    <w:rsid w:val="000C5E6B"/>
    <w:rsid w:val="000C6D9A"/>
    <w:rsid w:val="000D1276"/>
    <w:rsid w:val="000D2B0A"/>
    <w:rsid w:val="000D3449"/>
    <w:rsid w:val="000D3B1F"/>
    <w:rsid w:val="000D6CB0"/>
    <w:rsid w:val="000D7005"/>
    <w:rsid w:val="000D7ECC"/>
    <w:rsid w:val="000E4169"/>
    <w:rsid w:val="000E56D2"/>
    <w:rsid w:val="000F05BF"/>
    <w:rsid w:val="000F65AD"/>
    <w:rsid w:val="00101256"/>
    <w:rsid w:val="001035A2"/>
    <w:rsid w:val="00106AD9"/>
    <w:rsid w:val="00106C50"/>
    <w:rsid w:val="00106D4E"/>
    <w:rsid w:val="00111222"/>
    <w:rsid w:val="00112BC2"/>
    <w:rsid w:val="001143EC"/>
    <w:rsid w:val="0012017D"/>
    <w:rsid w:val="00121769"/>
    <w:rsid w:val="00122090"/>
    <w:rsid w:val="00123356"/>
    <w:rsid w:val="001314DB"/>
    <w:rsid w:val="00131995"/>
    <w:rsid w:val="00131C5F"/>
    <w:rsid w:val="00132C43"/>
    <w:rsid w:val="00133B4B"/>
    <w:rsid w:val="00134457"/>
    <w:rsid w:val="00137216"/>
    <w:rsid w:val="00143F89"/>
    <w:rsid w:val="00151ECF"/>
    <w:rsid w:val="00172A27"/>
    <w:rsid w:val="00172E42"/>
    <w:rsid w:val="001755F4"/>
    <w:rsid w:val="00175B40"/>
    <w:rsid w:val="00191233"/>
    <w:rsid w:val="001914D5"/>
    <w:rsid w:val="0019165F"/>
    <w:rsid w:val="001A2D42"/>
    <w:rsid w:val="001A6F39"/>
    <w:rsid w:val="001B53AC"/>
    <w:rsid w:val="001C43E6"/>
    <w:rsid w:val="001C59C8"/>
    <w:rsid w:val="001D0629"/>
    <w:rsid w:val="001D40CD"/>
    <w:rsid w:val="001D6300"/>
    <w:rsid w:val="001D6466"/>
    <w:rsid w:val="001D78CB"/>
    <w:rsid w:val="001D7953"/>
    <w:rsid w:val="001D7AFE"/>
    <w:rsid w:val="001E15A8"/>
    <w:rsid w:val="001E5261"/>
    <w:rsid w:val="001F099E"/>
    <w:rsid w:val="001F3871"/>
    <w:rsid w:val="001F3A60"/>
    <w:rsid w:val="00202E9A"/>
    <w:rsid w:val="002039A3"/>
    <w:rsid w:val="002061EA"/>
    <w:rsid w:val="00210A73"/>
    <w:rsid w:val="00212525"/>
    <w:rsid w:val="002134E5"/>
    <w:rsid w:val="00215037"/>
    <w:rsid w:val="00220217"/>
    <w:rsid w:val="0022067B"/>
    <w:rsid w:val="00221A62"/>
    <w:rsid w:val="0022201D"/>
    <w:rsid w:val="00231564"/>
    <w:rsid w:val="00235141"/>
    <w:rsid w:val="002362F9"/>
    <w:rsid w:val="00236389"/>
    <w:rsid w:val="0024232A"/>
    <w:rsid w:val="00242ED2"/>
    <w:rsid w:val="002472FE"/>
    <w:rsid w:val="00247EDC"/>
    <w:rsid w:val="002506FD"/>
    <w:rsid w:val="00251168"/>
    <w:rsid w:val="0025773B"/>
    <w:rsid w:val="0026143E"/>
    <w:rsid w:val="00262241"/>
    <w:rsid w:val="00262FC4"/>
    <w:rsid w:val="00263AD7"/>
    <w:rsid w:val="00266300"/>
    <w:rsid w:val="00266DEB"/>
    <w:rsid w:val="00270DBA"/>
    <w:rsid w:val="00272363"/>
    <w:rsid w:val="002778EB"/>
    <w:rsid w:val="00281078"/>
    <w:rsid w:val="002814CC"/>
    <w:rsid w:val="00281A31"/>
    <w:rsid w:val="002847AD"/>
    <w:rsid w:val="00286897"/>
    <w:rsid w:val="00290B72"/>
    <w:rsid w:val="00292C8A"/>
    <w:rsid w:val="002A19F7"/>
    <w:rsid w:val="002A413B"/>
    <w:rsid w:val="002B46A9"/>
    <w:rsid w:val="002B5191"/>
    <w:rsid w:val="002B613E"/>
    <w:rsid w:val="002B698D"/>
    <w:rsid w:val="002B7D76"/>
    <w:rsid w:val="002C1D9B"/>
    <w:rsid w:val="002C5315"/>
    <w:rsid w:val="002E2E44"/>
    <w:rsid w:val="002E4A2B"/>
    <w:rsid w:val="002F12F0"/>
    <w:rsid w:val="002F50DD"/>
    <w:rsid w:val="003050D8"/>
    <w:rsid w:val="003110DB"/>
    <w:rsid w:val="003127F2"/>
    <w:rsid w:val="00314A2F"/>
    <w:rsid w:val="00315358"/>
    <w:rsid w:val="00316B34"/>
    <w:rsid w:val="00322FD0"/>
    <w:rsid w:val="00324061"/>
    <w:rsid w:val="00325FED"/>
    <w:rsid w:val="00331780"/>
    <w:rsid w:val="00334C11"/>
    <w:rsid w:val="00347065"/>
    <w:rsid w:val="0035573F"/>
    <w:rsid w:val="003604A2"/>
    <w:rsid w:val="003614C9"/>
    <w:rsid w:val="00363D2E"/>
    <w:rsid w:val="003643EC"/>
    <w:rsid w:val="00371025"/>
    <w:rsid w:val="00390B8D"/>
    <w:rsid w:val="00393810"/>
    <w:rsid w:val="00394FE9"/>
    <w:rsid w:val="003A325B"/>
    <w:rsid w:val="003B67C4"/>
    <w:rsid w:val="003B7E29"/>
    <w:rsid w:val="003C3C87"/>
    <w:rsid w:val="003C4541"/>
    <w:rsid w:val="003C45CE"/>
    <w:rsid w:val="003C77DD"/>
    <w:rsid w:val="003D0E87"/>
    <w:rsid w:val="003D3F34"/>
    <w:rsid w:val="003D6A62"/>
    <w:rsid w:val="003E4CA5"/>
    <w:rsid w:val="003E5B44"/>
    <w:rsid w:val="003F00A6"/>
    <w:rsid w:val="003F4F8F"/>
    <w:rsid w:val="003F7D31"/>
    <w:rsid w:val="00400598"/>
    <w:rsid w:val="00404258"/>
    <w:rsid w:val="0040774C"/>
    <w:rsid w:val="004104C4"/>
    <w:rsid w:val="00415190"/>
    <w:rsid w:val="0041583F"/>
    <w:rsid w:val="0042033D"/>
    <w:rsid w:val="00427E51"/>
    <w:rsid w:val="00430C4D"/>
    <w:rsid w:val="00430E28"/>
    <w:rsid w:val="004314A9"/>
    <w:rsid w:val="00436487"/>
    <w:rsid w:val="00440013"/>
    <w:rsid w:val="00444507"/>
    <w:rsid w:val="00446115"/>
    <w:rsid w:val="00454916"/>
    <w:rsid w:val="004556BA"/>
    <w:rsid w:val="00455B9E"/>
    <w:rsid w:val="00456F53"/>
    <w:rsid w:val="00457EDE"/>
    <w:rsid w:val="00461729"/>
    <w:rsid w:val="00464391"/>
    <w:rsid w:val="00464B24"/>
    <w:rsid w:val="00466686"/>
    <w:rsid w:val="00467A41"/>
    <w:rsid w:val="004702F4"/>
    <w:rsid w:val="00473B8E"/>
    <w:rsid w:val="00477953"/>
    <w:rsid w:val="00483B20"/>
    <w:rsid w:val="004858C4"/>
    <w:rsid w:val="00495673"/>
    <w:rsid w:val="00495F93"/>
    <w:rsid w:val="0049788D"/>
    <w:rsid w:val="004A43CF"/>
    <w:rsid w:val="004A4564"/>
    <w:rsid w:val="004A5C07"/>
    <w:rsid w:val="004A5C20"/>
    <w:rsid w:val="004B0E5D"/>
    <w:rsid w:val="004B32D4"/>
    <w:rsid w:val="004B435D"/>
    <w:rsid w:val="004B5839"/>
    <w:rsid w:val="004B61A4"/>
    <w:rsid w:val="004C05C7"/>
    <w:rsid w:val="004C0712"/>
    <w:rsid w:val="004C2CC9"/>
    <w:rsid w:val="004C6482"/>
    <w:rsid w:val="004C64B7"/>
    <w:rsid w:val="004C70C1"/>
    <w:rsid w:val="004C7BB0"/>
    <w:rsid w:val="004D15F0"/>
    <w:rsid w:val="004D35F3"/>
    <w:rsid w:val="004D5288"/>
    <w:rsid w:val="004D67D5"/>
    <w:rsid w:val="004E0699"/>
    <w:rsid w:val="004E756C"/>
    <w:rsid w:val="004F1753"/>
    <w:rsid w:val="004F1C29"/>
    <w:rsid w:val="004F5A75"/>
    <w:rsid w:val="004F603D"/>
    <w:rsid w:val="00500190"/>
    <w:rsid w:val="00503F5D"/>
    <w:rsid w:val="005058F6"/>
    <w:rsid w:val="00510A6F"/>
    <w:rsid w:val="00513070"/>
    <w:rsid w:val="00520946"/>
    <w:rsid w:val="0052157D"/>
    <w:rsid w:val="00525B55"/>
    <w:rsid w:val="005263A1"/>
    <w:rsid w:val="005264F8"/>
    <w:rsid w:val="005335D4"/>
    <w:rsid w:val="00534FF6"/>
    <w:rsid w:val="00540040"/>
    <w:rsid w:val="0054050D"/>
    <w:rsid w:val="00541FFF"/>
    <w:rsid w:val="00542964"/>
    <w:rsid w:val="00542B26"/>
    <w:rsid w:val="0054536F"/>
    <w:rsid w:val="00547EC7"/>
    <w:rsid w:val="00555319"/>
    <w:rsid w:val="00556C07"/>
    <w:rsid w:val="005707BC"/>
    <w:rsid w:val="00573158"/>
    <w:rsid w:val="005760F1"/>
    <w:rsid w:val="00581EE5"/>
    <w:rsid w:val="00582FEE"/>
    <w:rsid w:val="0058367B"/>
    <w:rsid w:val="00583F61"/>
    <w:rsid w:val="005842A0"/>
    <w:rsid w:val="0058477E"/>
    <w:rsid w:val="0058726B"/>
    <w:rsid w:val="00587E7C"/>
    <w:rsid w:val="00590B27"/>
    <w:rsid w:val="0059442C"/>
    <w:rsid w:val="0059690B"/>
    <w:rsid w:val="005973AA"/>
    <w:rsid w:val="005973FB"/>
    <w:rsid w:val="005B1276"/>
    <w:rsid w:val="005B36A7"/>
    <w:rsid w:val="005B4069"/>
    <w:rsid w:val="005B4B62"/>
    <w:rsid w:val="005B6EDF"/>
    <w:rsid w:val="005C286F"/>
    <w:rsid w:val="005C31DC"/>
    <w:rsid w:val="005C3ED2"/>
    <w:rsid w:val="005C445D"/>
    <w:rsid w:val="005C4EEC"/>
    <w:rsid w:val="005C58A7"/>
    <w:rsid w:val="005C71C2"/>
    <w:rsid w:val="005D1599"/>
    <w:rsid w:val="005D33B9"/>
    <w:rsid w:val="005D6182"/>
    <w:rsid w:val="005D6D55"/>
    <w:rsid w:val="005E3ACA"/>
    <w:rsid w:val="005E7AF1"/>
    <w:rsid w:val="005F41B9"/>
    <w:rsid w:val="005F52D8"/>
    <w:rsid w:val="0060277D"/>
    <w:rsid w:val="00602ABB"/>
    <w:rsid w:val="00603449"/>
    <w:rsid w:val="00604EC0"/>
    <w:rsid w:val="00615A90"/>
    <w:rsid w:val="006161F0"/>
    <w:rsid w:val="0062153A"/>
    <w:rsid w:val="00623F95"/>
    <w:rsid w:val="0062505B"/>
    <w:rsid w:val="006256D9"/>
    <w:rsid w:val="0062624B"/>
    <w:rsid w:val="00626427"/>
    <w:rsid w:val="00632675"/>
    <w:rsid w:val="00634851"/>
    <w:rsid w:val="00644AE0"/>
    <w:rsid w:val="006454C6"/>
    <w:rsid w:val="006543B5"/>
    <w:rsid w:val="00654933"/>
    <w:rsid w:val="006578E6"/>
    <w:rsid w:val="0066051F"/>
    <w:rsid w:val="006666E5"/>
    <w:rsid w:val="00674B41"/>
    <w:rsid w:val="00676D0B"/>
    <w:rsid w:val="00677223"/>
    <w:rsid w:val="00677D24"/>
    <w:rsid w:val="006820F1"/>
    <w:rsid w:val="00686E2D"/>
    <w:rsid w:val="006910CD"/>
    <w:rsid w:val="006A3243"/>
    <w:rsid w:val="006A7E18"/>
    <w:rsid w:val="006B0171"/>
    <w:rsid w:val="006B0CDA"/>
    <w:rsid w:val="006B57E1"/>
    <w:rsid w:val="006B64C6"/>
    <w:rsid w:val="006C1C82"/>
    <w:rsid w:val="006C5F23"/>
    <w:rsid w:val="006C6A88"/>
    <w:rsid w:val="006C7E33"/>
    <w:rsid w:val="006D0A02"/>
    <w:rsid w:val="006E04E5"/>
    <w:rsid w:val="006E09AD"/>
    <w:rsid w:val="006E1A7E"/>
    <w:rsid w:val="006E5C1F"/>
    <w:rsid w:val="006E5F21"/>
    <w:rsid w:val="006F4802"/>
    <w:rsid w:val="006F5C1D"/>
    <w:rsid w:val="00701CA7"/>
    <w:rsid w:val="00703615"/>
    <w:rsid w:val="007069B2"/>
    <w:rsid w:val="00706D49"/>
    <w:rsid w:val="00707799"/>
    <w:rsid w:val="007112C9"/>
    <w:rsid w:val="00711EE9"/>
    <w:rsid w:val="00712452"/>
    <w:rsid w:val="00716744"/>
    <w:rsid w:val="0072182D"/>
    <w:rsid w:val="007231C1"/>
    <w:rsid w:val="00733581"/>
    <w:rsid w:val="00733BA8"/>
    <w:rsid w:val="00735179"/>
    <w:rsid w:val="00747A98"/>
    <w:rsid w:val="00750B59"/>
    <w:rsid w:val="00750E72"/>
    <w:rsid w:val="0075503F"/>
    <w:rsid w:val="00771894"/>
    <w:rsid w:val="00773015"/>
    <w:rsid w:val="007747AA"/>
    <w:rsid w:val="00775C37"/>
    <w:rsid w:val="00785E70"/>
    <w:rsid w:val="00786D78"/>
    <w:rsid w:val="007A2B09"/>
    <w:rsid w:val="007A3879"/>
    <w:rsid w:val="007A3CA5"/>
    <w:rsid w:val="007B6286"/>
    <w:rsid w:val="007C0449"/>
    <w:rsid w:val="007C25A7"/>
    <w:rsid w:val="007C5C7E"/>
    <w:rsid w:val="007D27D4"/>
    <w:rsid w:val="007D2972"/>
    <w:rsid w:val="007D3C31"/>
    <w:rsid w:val="007D3D44"/>
    <w:rsid w:val="007D65C0"/>
    <w:rsid w:val="007D6FDB"/>
    <w:rsid w:val="007E0BEE"/>
    <w:rsid w:val="007E1909"/>
    <w:rsid w:val="007E56F0"/>
    <w:rsid w:val="007E7249"/>
    <w:rsid w:val="007F09C5"/>
    <w:rsid w:val="007F1CCD"/>
    <w:rsid w:val="007F5916"/>
    <w:rsid w:val="007F603B"/>
    <w:rsid w:val="007F60DB"/>
    <w:rsid w:val="008047E3"/>
    <w:rsid w:val="008055C2"/>
    <w:rsid w:val="00811227"/>
    <w:rsid w:val="00811651"/>
    <w:rsid w:val="008138CB"/>
    <w:rsid w:val="00816BC6"/>
    <w:rsid w:val="0081707F"/>
    <w:rsid w:val="008179DB"/>
    <w:rsid w:val="008230F6"/>
    <w:rsid w:val="0082403F"/>
    <w:rsid w:val="0082536F"/>
    <w:rsid w:val="00827897"/>
    <w:rsid w:val="00831F57"/>
    <w:rsid w:val="0084182C"/>
    <w:rsid w:val="008464C0"/>
    <w:rsid w:val="00846D69"/>
    <w:rsid w:val="00846FF1"/>
    <w:rsid w:val="008474A5"/>
    <w:rsid w:val="00851F00"/>
    <w:rsid w:val="00853352"/>
    <w:rsid w:val="00853C17"/>
    <w:rsid w:val="00857F2B"/>
    <w:rsid w:val="008602B8"/>
    <w:rsid w:val="00867DE0"/>
    <w:rsid w:val="00872316"/>
    <w:rsid w:val="00874B85"/>
    <w:rsid w:val="00877919"/>
    <w:rsid w:val="00877954"/>
    <w:rsid w:val="008804BD"/>
    <w:rsid w:val="008829DA"/>
    <w:rsid w:val="00885D5B"/>
    <w:rsid w:val="008953A0"/>
    <w:rsid w:val="008A1598"/>
    <w:rsid w:val="008A2A1E"/>
    <w:rsid w:val="008A2AFD"/>
    <w:rsid w:val="008A4862"/>
    <w:rsid w:val="008A5256"/>
    <w:rsid w:val="008A5A0D"/>
    <w:rsid w:val="008A64B0"/>
    <w:rsid w:val="008A79D0"/>
    <w:rsid w:val="008B1FB8"/>
    <w:rsid w:val="008B2247"/>
    <w:rsid w:val="008B5AFA"/>
    <w:rsid w:val="008B74A0"/>
    <w:rsid w:val="008B7C89"/>
    <w:rsid w:val="008C3F54"/>
    <w:rsid w:val="008D4475"/>
    <w:rsid w:val="008E0678"/>
    <w:rsid w:val="008E0EB8"/>
    <w:rsid w:val="008E107E"/>
    <w:rsid w:val="008E1886"/>
    <w:rsid w:val="008E282A"/>
    <w:rsid w:val="008E41AC"/>
    <w:rsid w:val="008F0F88"/>
    <w:rsid w:val="008F34C9"/>
    <w:rsid w:val="008F4FF6"/>
    <w:rsid w:val="00900923"/>
    <w:rsid w:val="00900F8A"/>
    <w:rsid w:val="009015F8"/>
    <w:rsid w:val="00910F0A"/>
    <w:rsid w:val="00915CF8"/>
    <w:rsid w:val="00916704"/>
    <w:rsid w:val="00917C73"/>
    <w:rsid w:val="009200D4"/>
    <w:rsid w:val="00920A48"/>
    <w:rsid w:val="0092169C"/>
    <w:rsid w:val="00927919"/>
    <w:rsid w:val="00931F5A"/>
    <w:rsid w:val="00932A77"/>
    <w:rsid w:val="00934D36"/>
    <w:rsid w:val="00937D91"/>
    <w:rsid w:val="00943088"/>
    <w:rsid w:val="00943460"/>
    <w:rsid w:val="00951122"/>
    <w:rsid w:val="00951CCF"/>
    <w:rsid w:val="00960565"/>
    <w:rsid w:val="0096242D"/>
    <w:rsid w:val="009630EE"/>
    <w:rsid w:val="00963C18"/>
    <w:rsid w:val="00965ECD"/>
    <w:rsid w:val="00966A5D"/>
    <w:rsid w:val="009703A4"/>
    <w:rsid w:val="009709F9"/>
    <w:rsid w:val="00972ED4"/>
    <w:rsid w:val="00973A38"/>
    <w:rsid w:val="00976793"/>
    <w:rsid w:val="009772A0"/>
    <w:rsid w:val="00985481"/>
    <w:rsid w:val="0098574C"/>
    <w:rsid w:val="0099284D"/>
    <w:rsid w:val="00992873"/>
    <w:rsid w:val="00993189"/>
    <w:rsid w:val="009949A3"/>
    <w:rsid w:val="00994B79"/>
    <w:rsid w:val="00997B62"/>
    <w:rsid w:val="00997E92"/>
    <w:rsid w:val="009A2A61"/>
    <w:rsid w:val="009A3622"/>
    <w:rsid w:val="009A5BEF"/>
    <w:rsid w:val="009B07B3"/>
    <w:rsid w:val="009B11B2"/>
    <w:rsid w:val="009B6C49"/>
    <w:rsid w:val="009C07B6"/>
    <w:rsid w:val="009C6CC3"/>
    <w:rsid w:val="009D0810"/>
    <w:rsid w:val="009D3CE4"/>
    <w:rsid w:val="009D6C0C"/>
    <w:rsid w:val="009E03D2"/>
    <w:rsid w:val="009F30A1"/>
    <w:rsid w:val="009F77D2"/>
    <w:rsid w:val="00A0465A"/>
    <w:rsid w:val="00A04CE3"/>
    <w:rsid w:val="00A060D8"/>
    <w:rsid w:val="00A10B78"/>
    <w:rsid w:val="00A12BB8"/>
    <w:rsid w:val="00A1688C"/>
    <w:rsid w:val="00A17513"/>
    <w:rsid w:val="00A20B56"/>
    <w:rsid w:val="00A24307"/>
    <w:rsid w:val="00A2658D"/>
    <w:rsid w:val="00A268A8"/>
    <w:rsid w:val="00A31AE9"/>
    <w:rsid w:val="00A33007"/>
    <w:rsid w:val="00A34BF2"/>
    <w:rsid w:val="00A42B87"/>
    <w:rsid w:val="00A43F0F"/>
    <w:rsid w:val="00A47759"/>
    <w:rsid w:val="00A47C35"/>
    <w:rsid w:val="00A528FC"/>
    <w:rsid w:val="00A62D15"/>
    <w:rsid w:val="00A73FEC"/>
    <w:rsid w:val="00A8122F"/>
    <w:rsid w:val="00A81565"/>
    <w:rsid w:val="00A84CBF"/>
    <w:rsid w:val="00A91088"/>
    <w:rsid w:val="00A92C86"/>
    <w:rsid w:val="00A962B3"/>
    <w:rsid w:val="00A964A4"/>
    <w:rsid w:val="00A96CB4"/>
    <w:rsid w:val="00AA1915"/>
    <w:rsid w:val="00AA3709"/>
    <w:rsid w:val="00AA553E"/>
    <w:rsid w:val="00AA6AA8"/>
    <w:rsid w:val="00AA761B"/>
    <w:rsid w:val="00AB3E78"/>
    <w:rsid w:val="00AC05FE"/>
    <w:rsid w:val="00AC2089"/>
    <w:rsid w:val="00AC23C9"/>
    <w:rsid w:val="00AC37E0"/>
    <w:rsid w:val="00AD223F"/>
    <w:rsid w:val="00AD4128"/>
    <w:rsid w:val="00AD5EAA"/>
    <w:rsid w:val="00AD6525"/>
    <w:rsid w:val="00AD6ED0"/>
    <w:rsid w:val="00AE2AC2"/>
    <w:rsid w:val="00AE2D2D"/>
    <w:rsid w:val="00AE3330"/>
    <w:rsid w:val="00AE4D96"/>
    <w:rsid w:val="00AE6A9A"/>
    <w:rsid w:val="00AF252C"/>
    <w:rsid w:val="00AF2967"/>
    <w:rsid w:val="00B00E8B"/>
    <w:rsid w:val="00B01AF9"/>
    <w:rsid w:val="00B12435"/>
    <w:rsid w:val="00B13FB0"/>
    <w:rsid w:val="00B14125"/>
    <w:rsid w:val="00B15C69"/>
    <w:rsid w:val="00B17074"/>
    <w:rsid w:val="00B20093"/>
    <w:rsid w:val="00B21DD3"/>
    <w:rsid w:val="00B22202"/>
    <w:rsid w:val="00B22D87"/>
    <w:rsid w:val="00B25A1D"/>
    <w:rsid w:val="00B26873"/>
    <w:rsid w:val="00B27BDA"/>
    <w:rsid w:val="00B27D13"/>
    <w:rsid w:val="00B33802"/>
    <w:rsid w:val="00B3495B"/>
    <w:rsid w:val="00B34E60"/>
    <w:rsid w:val="00B3534D"/>
    <w:rsid w:val="00B35EED"/>
    <w:rsid w:val="00B41695"/>
    <w:rsid w:val="00B416AE"/>
    <w:rsid w:val="00B45718"/>
    <w:rsid w:val="00B46D74"/>
    <w:rsid w:val="00B470BB"/>
    <w:rsid w:val="00B542C1"/>
    <w:rsid w:val="00B5574C"/>
    <w:rsid w:val="00B61526"/>
    <w:rsid w:val="00B6233A"/>
    <w:rsid w:val="00B63072"/>
    <w:rsid w:val="00B63F18"/>
    <w:rsid w:val="00B66D76"/>
    <w:rsid w:val="00B675AF"/>
    <w:rsid w:val="00B73941"/>
    <w:rsid w:val="00B74C02"/>
    <w:rsid w:val="00B77DFC"/>
    <w:rsid w:val="00B904CD"/>
    <w:rsid w:val="00B93C7A"/>
    <w:rsid w:val="00B94194"/>
    <w:rsid w:val="00BA6C45"/>
    <w:rsid w:val="00BA7319"/>
    <w:rsid w:val="00BB4E8D"/>
    <w:rsid w:val="00BC1E50"/>
    <w:rsid w:val="00BC2B56"/>
    <w:rsid w:val="00BC476A"/>
    <w:rsid w:val="00BC647E"/>
    <w:rsid w:val="00BD599E"/>
    <w:rsid w:val="00BE33E2"/>
    <w:rsid w:val="00BE42C3"/>
    <w:rsid w:val="00BE4548"/>
    <w:rsid w:val="00BE487C"/>
    <w:rsid w:val="00BE4B53"/>
    <w:rsid w:val="00BE7A1B"/>
    <w:rsid w:val="00BF07BD"/>
    <w:rsid w:val="00BF3251"/>
    <w:rsid w:val="00BF54D4"/>
    <w:rsid w:val="00BF5C57"/>
    <w:rsid w:val="00C0266B"/>
    <w:rsid w:val="00C03CAD"/>
    <w:rsid w:val="00C0478B"/>
    <w:rsid w:val="00C10BB0"/>
    <w:rsid w:val="00C11946"/>
    <w:rsid w:val="00C1717B"/>
    <w:rsid w:val="00C17E43"/>
    <w:rsid w:val="00C21ED4"/>
    <w:rsid w:val="00C22E71"/>
    <w:rsid w:val="00C2477E"/>
    <w:rsid w:val="00C273C6"/>
    <w:rsid w:val="00C31FD9"/>
    <w:rsid w:val="00C36DD6"/>
    <w:rsid w:val="00C37E92"/>
    <w:rsid w:val="00C421B5"/>
    <w:rsid w:val="00C434B9"/>
    <w:rsid w:val="00C46930"/>
    <w:rsid w:val="00C521EE"/>
    <w:rsid w:val="00C52D33"/>
    <w:rsid w:val="00C61756"/>
    <w:rsid w:val="00C62429"/>
    <w:rsid w:val="00C64002"/>
    <w:rsid w:val="00C66AA5"/>
    <w:rsid w:val="00C7334D"/>
    <w:rsid w:val="00C73E8A"/>
    <w:rsid w:val="00C81ECF"/>
    <w:rsid w:val="00C840D6"/>
    <w:rsid w:val="00C847A1"/>
    <w:rsid w:val="00C87E8C"/>
    <w:rsid w:val="00C906E4"/>
    <w:rsid w:val="00C96F91"/>
    <w:rsid w:val="00CA0A16"/>
    <w:rsid w:val="00CA26BE"/>
    <w:rsid w:val="00CA4790"/>
    <w:rsid w:val="00CA54FE"/>
    <w:rsid w:val="00CA626D"/>
    <w:rsid w:val="00CB0907"/>
    <w:rsid w:val="00CB7B12"/>
    <w:rsid w:val="00CC06C2"/>
    <w:rsid w:val="00CC1119"/>
    <w:rsid w:val="00CC12AF"/>
    <w:rsid w:val="00CC4275"/>
    <w:rsid w:val="00CD2773"/>
    <w:rsid w:val="00CD5282"/>
    <w:rsid w:val="00CD560F"/>
    <w:rsid w:val="00CE34B5"/>
    <w:rsid w:val="00CE53C9"/>
    <w:rsid w:val="00CE75C7"/>
    <w:rsid w:val="00CF311F"/>
    <w:rsid w:val="00CF5C25"/>
    <w:rsid w:val="00D06CEF"/>
    <w:rsid w:val="00D073C2"/>
    <w:rsid w:val="00D07DD5"/>
    <w:rsid w:val="00D245A0"/>
    <w:rsid w:val="00D2464F"/>
    <w:rsid w:val="00D27201"/>
    <w:rsid w:val="00D34DC1"/>
    <w:rsid w:val="00D406D9"/>
    <w:rsid w:val="00D41F68"/>
    <w:rsid w:val="00D42E66"/>
    <w:rsid w:val="00D43BC6"/>
    <w:rsid w:val="00D45F07"/>
    <w:rsid w:val="00D52D9D"/>
    <w:rsid w:val="00D532FC"/>
    <w:rsid w:val="00D55EB6"/>
    <w:rsid w:val="00D57C1D"/>
    <w:rsid w:val="00D6033F"/>
    <w:rsid w:val="00D65091"/>
    <w:rsid w:val="00D74F92"/>
    <w:rsid w:val="00D75B71"/>
    <w:rsid w:val="00D77687"/>
    <w:rsid w:val="00D77F85"/>
    <w:rsid w:val="00D91CBB"/>
    <w:rsid w:val="00DA02F2"/>
    <w:rsid w:val="00DA28EA"/>
    <w:rsid w:val="00DA3D1A"/>
    <w:rsid w:val="00DA665E"/>
    <w:rsid w:val="00DB1D8D"/>
    <w:rsid w:val="00DB31CA"/>
    <w:rsid w:val="00DB37B0"/>
    <w:rsid w:val="00DC2590"/>
    <w:rsid w:val="00DD0AFC"/>
    <w:rsid w:val="00DD2496"/>
    <w:rsid w:val="00DD2780"/>
    <w:rsid w:val="00DD29D6"/>
    <w:rsid w:val="00DD5C57"/>
    <w:rsid w:val="00DD6EC4"/>
    <w:rsid w:val="00DD7E30"/>
    <w:rsid w:val="00DE3EBB"/>
    <w:rsid w:val="00DE41DA"/>
    <w:rsid w:val="00DE4BB7"/>
    <w:rsid w:val="00DE55FB"/>
    <w:rsid w:val="00DE6333"/>
    <w:rsid w:val="00DE7132"/>
    <w:rsid w:val="00DF0403"/>
    <w:rsid w:val="00DF5AFF"/>
    <w:rsid w:val="00DF61EE"/>
    <w:rsid w:val="00DF69B7"/>
    <w:rsid w:val="00E012F7"/>
    <w:rsid w:val="00E02ACD"/>
    <w:rsid w:val="00E04342"/>
    <w:rsid w:val="00E04D21"/>
    <w:rsid w:val="00E10324"/>
    <w:rsid w:val="00E1116C"/>
    <w:rsid w:val="00E11482"/>
    <w:rsid w:val="00E1640F"/>
    <w:rsid w:val="00E17327"/>
    <w:rsid w:val="00E201A2"/>
    <w:rsid w:val="00E2132F"/>
    <w:rsid w:val="00E2669D"/>
    <w:rsid w:val="00E27F75"/>
    <w:rsid w:val="00E30C37"/>
    <w:rsid w:val="00E44839"/>
    <w:rsid w:val="00E50C2B"/>
    <w:rsid w:val="00E50E42"/>
    <w:rsid w:val="00E52C3C"/>
    <w:rsid w:val="00E53F96"/>
    <w:rsid w:val="00E5749A"/>
    <w:rsid w:val="00E64C34"/>
    <w:rsid w:val="00E72FF0"/>
    <w:rsid w:val="00E742ED"/>
    <w:rsid w:val="00E75492"/>
    <w:rsid w:val="00E83A96"/>
    <w:rsid w:val="00E84AB7"/>
    <w:rsid w:val="00E855D0"/>
    <w:rsid w:val="00E874D8"/>
    <w:rsid w:val="00E93FC9"/>
    <w:rsid w:val="00E9521C"/>
    <w:rsid w:val="00EA0E73"/>
    <w:rsid w:val="00EA46F5"/>
    <w:rsid w:val="00EA4763"/>
    <w:rsid w:val="00EB28A2"/>
    <w:rsid w:val="00EB6AD6"/>
    <w:rsid w:val="00EB764E"/>
    <w:rsid w:val="00EB786C"/>
    <w:rsid w:val="00EC4D55"/>
    <w:rsid w:val="00EC7700"/>
    <w:rsid w:val="00ED08F2"/>
    <w:rsid w:val="00ED0C45"/>
    <w:rsid w:val="00ED357A"/>
    <w:rsid w:val="00ED3B1D"/>
    <w:rsid w:val="00ED61BC"/>
    <w:rsid w:val="00EE03D5"/>
    <w:rsid w:val="00EE3107"/>
    <w:rsid w:val="00EE343C"/>
    <w:rsid w:val="00EE5919"/>
    <w:rsid w:val="00EF30CE"/>
    <w:rsid w:val="00EF3FDE"/>
    <w:rsid w:val="00F01BA3"/>
    <w:rsid w:val="00F0328B"/>
    <w:rsid w:val="00F0447B"/>
    <w:rsid w:val="00F046E1"/>
    <w:rsid w:val="00F10AF3"/>
    <w:rsid w:val="00F11780"/>
    <w:rsid w:val="00F16A52"/>
    <w:rsid w:val="00F171CC"/>
    <w:rsid w:val="00F200BC"/>
    <w:rsid w:val="00F24ED0"/>
    <w:rsid w:val="00F27475"/>
    <w:rsid w:val="00F30C62"/>
    <w:rsid w:val="00F30FFB"/>
    <w:rsid w:val="00F31C09"/>
    <w:rsid w:val="00F32FA3"/>
    <w:rsid w:val="00F417DF"/>
    <w:rsid w:val="00F429A8"/>
    <w:rsid w:val="00F44A98"/>
    <w:rsid w:val="00F45F67"/>
    <w:rsid w:val="00F467C3"/>
    <w:rsid w:val="00F47443"/>
    <w:rsid w:val="00F501A2"/>
    <w:rsid w:val="00F537C6"/>
    <w:rsid w:val="00F57C8D"/>
    <w:rsid w:val="00F64E64"/>
    <w:rsid w:val="00F70034"/>
    <w:rsid w:val="00F70E66"/>
    <w:rsid w:val="00F70E94"/>
    <w:rsid w:val="00F71BE8"/>
    <w:rsid w:val="00F72F4C"/>
    <w:rsid w:val="00F731C4"/>
    <w:rsid w:val="00F733EA"/>
    <w:rsid w:val="00F7591C"/>
    <w:rsid w:val="00F76967"/>
    <w:rsid w:val="00F851C5"/>
    <w:rsid w:val="00F857A3"/>
    <w:rsid w:val="00F87FC5"/>
    <w:rsid w:val="00F92BB4"/>
    <w:rsid w:val="00FA4BB2"/>
    <w:rsid w:val="00FA7C57"/>
    <w:rsid w:val="00FB02FE"/>
    <w:rsid w:val="00FC0925"/>
    <w:rsid w:val="00FC1CC1"/>
    <w:rsid w:val="00FC2662"/>
    <w:rsid w:val="00FC6433"/>
    <w:rsid w:val="00FC67E5"/>
    <w:rsid w:val="00FD1055"/>
    <w:rsid w:val="00FD5381"/>
    <w:rsid w:val="00FD7CF8"/>
    <w:rsid w:val="00FE0469"/>
    <w:rsid w:val="00FE3442"/>
    <w:rsid w:val="00FE34BE"/>
    <w:rsid w:val="00FE405B"/>
    <w:rsid w:val="00FE59EC"/>
    <w:rsid w:val="00FE74E5"/>
    <w:rsid w:val="00FF0BD9"/>
    <w:rsid w:val="00FF2F40"/>
    <w:rsid w:val="00FF6520"/>
    <w:rsid w:val="00FF6713"/>
    <w:rsid w:val="00FF78F3"/>
    <w:rsid w:val="0CC54E63"/>
    <w:rsid w:val="33F97793"/>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D38B6C7"/>
  <w15:docId w15:val="{0E2D0B37-A35C-41E1-B16E-DCE5E118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275"/>
  </w:style>
  <w:style w:type="paragraph" w:styleId="1">
    <w:name w:val="heading 1"/>
    <w:basedOn w:val="a"/>
    <w:next w:val="a"/>
    <w:link w:val="10"/>
    <w:uiPriority w:val="9"/>
    <w:qFormat/>
    <w:rsid w:val="00CC4275"/>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CC4275"/>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CC4275"/>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CC4275"/>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CC4275"/>
    <w:pPr>
      <w:spacing w:before="200" w:after="0"/>
      <w:jc w:val="left"/>
      <w:outlineLvl w:val="4"/>
    </w:pPr>
    <w:rPr>
      <w:smallCaps/>
      <w:color w:val="C45911" w:themeColor="accent2" w:themeShade="BF"/>
      <w:spacing w:val="10"/>
      <w:sz w:val="22"/>
      <w:szCs w:val="26"/>
    </w:rPr>
  </w:style>
  <w:style w:type="paragraph" w:styleId="6">
    <w:name w:val="heading 6"/>
    <w:basedOn w:val="a"/>
    <w:next w:val="a"/>
    <w:link w:val="60"/>
    <w:uiPriority w:val="9"/>
    <w:semiHidden/>
    <w:unhideWhenUsed/>
    <w:qFormat/>
    <w:rsid w:val="00CC4275"/>
    <w:pPr>
      <w:spacing w:after="0"/>
      <w:jc w:val="left"/>
      <w:outlineLvl w:val="5"/>
    </w:pPr>
    <w:rPr>
      <w:smallCaps/>
      <w:color w:val="ED7D31" w:themeColor="accent2"/>
      <w:spacing w:val="5"/>
      <w:sz w:val="22"/>
    </w:rPr>
  </w:style>
  <w:style w:type="paragraph" w:styleId="7">
    <w:name w:val="heading 7"/>
    <w:basedOn w:val="a"/>
    <w:next w:val="a"/>
    <w:link w:val="70"/>
    <w:uiPriority w:val="9"/>
    <w:semiHidden/>
    <w:unhideWhenUsed/>
    <w:qFormat/>
    <w:rsid w:val="00CC4275"/>
    <w:pPr>
      <w:spacing w:after="0"/>
      <w:jc w:val="left"/>
      <w:outlineLvl w:val="6"/>
    </w:pPr>
    <w:rPr>
      <w:b/>
      <w:smallCaps/>
      <w:color w:val="ED7D31" w:themeColor="accent2"/>
      <w:spacing w:val="10"/>
    </w:rPr>
  </w:style>
  <w:style w:type="paragraph" w:styleId="8">
    <w:name w:val="heading 8"/>
    <w:basedOn w:val="a"/>
    <w:next w:val="a"/>
    <w:link w:val="80"/>
    <w:uiPriority w:val="9"/>
    <w:semiHidden/>
    <w:unhideWhenUsed/>
    <w:qFormat/>
    <w:rsid w:val="00CC4275"/>
    <w:pPr>
      <w:spacing w:after="0"/>
      <w:jc w:val="left"/>
      <w:outlineLvl w:val="7"/>
    </w:pPr>
    <w:rPr>
      <w:b/>
      <w:i/>
      <w:smallCaps/>
      <w:color w:val="C45911" w:themeColor="accent2" w:themeShade="BF"/>
    </w:rPr>
  </w:style>
  <w:style w:type="paragraph" w:styleId="9">
    <w:name w:val="heading 9"/>
    <w:basedOn w:val="a"/>
    <w:next w:val="a"/>
    <w:link w:val="90"/>
    <w:uiPriority w:val="9"/>
    <w:semiHidden/>
    <w:unhideWhenUsed/>
    <w:qFormat/>
    <w:rsid w:val="00CC4275"/>
    <w:pPr>
      <w:spacing w:after="0"/>
      <w:jc w:val="left"/>
      <w:outlineLvl w:val="8"/>
    </w:pPr>
    <w:rPr>
      <w:b/>
      <w:i/>
      <w:smallCaps/>
      <w:color w:val="823B0B"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styleId="a5">
    <w:name w:val="annotation reference"/>
    <w:rPr>
      <w:sz w:val="21"/>
      <w:szCs w:val="21"/>
    </w:rPr>
  </w:style>
  <w:style w:type="character" w:customStyle="1" w:styleId="apple-style-span">
    <w:name w:val="apple-style-span"/>
    <w:basedOn w:val="a0"/>
  </w:style>
  <w:style w:type="character" w:customStyle="1" w:styleId="a6">
    <w:name w:val="页眉 字符"/>
    <w:link w:val="a7"/>
    <w:uiPriority w:val="99"/>
    <w:rPr>
      <w:rFonts w:ascii="Calibri" w:hAnsi="Calibri"/>
      <w:kern w:val="2"/>
      <w:sz w:val="18"/>
      <w:szCs w:val="18"/>
    </w:rPr>
  </w:style>
  <w:style w:type="character" w:customStyle="1" w:styleId="a8">
    <w:name w:val="页脚 字符"/>
    <w:link w:val="a9"/>
    <w:uiPriority w:val="99"/>
    <w:rPr>
      <w:rFonts w:ascii="Calibri" w:hAnsi="Calibri"/>
      <w:kern w:val="2"/>
      <w:sz w:val="18"/>
      <w:szCs w:val="18"/>
    </w:rPr>
  </w:style>
  <w:style w:type="paragraph" w:styleId="aa">
    <w:name w:val="annotation text"/>
    <w:basedOn w:val="a"/>
    <w:link w:val="ab"/>
    <w:pPr>
      <w:jc w:val="left"/>
    </w:pPr>
  </w:style>
  <w:style w:type="paragraph" w:styleId="a9">
    <w:name w:val="footer"/>
    <w:basedOn w:val="a"/>
    <w:link w:val="a8"/>
    <w:uiPriority w:val="99"/>
    <w:pPr>
      <w:tabs>
        <w:tab w:val="center" w:pos="4153"/>
        <w:tab w:val="right" w:pos="8306"/>
      </w:tabs>
      <w:snapToGrid w:val="0"/>
      <w:jc w:val="left"/>
    </w:pPr>
    <w:rPr>
      <w:sz w:val="18"/>
      <w:szCs w:val="18"/>
      <w:lang w:val="x-none" w:eastAsia="x-none"/>
    </w:rPr>
  </w:style>
  <w:style w:type="paragraph" w:styleId="ac">
    <w:name w:val="Balloon Text"/>
    <w:basedOn w:val="a"/>
    <w:rPr>
      <w:sz w:val="18"/>
      <w:szCs w:val="18"/>
    </w:rPr>
  </w:style>
  <w:style w:type="paragraph" w:styleId="ad">
    <w:name w:val="annotation subject"/>
    <w:basedOn w:val="aa"/>
    <w:next w:val="aa"/>
    <w:rPr>
      <w:b/>
      <w:bCs/>
    </w:rPr>
  </w:style>
  <w:style w:type="paragraph" w:styleId="a7">
    <w:name w:val="header"/>
    <w:basedOn w:val="a"/>
    <w:link w:val="a6"/>
    <w:uiPriority w:val="99"/>
    <w:pPr>
      <w:pBdr>
        <w:bottom w:val="single" w:sz="6" w:space="1" w:color="auto"/>
      </w:pBdr>
      <w:tabs>
        <w:tab w:val="center" w:pos="4153"/>
        <w:tab w:val="right" w:pos="8306"/>
      </w:tabs>
      <w:snapToGrid w:val="0"/>
      <w:jc w:val="center"/>
    </w:pPr>
    <w:rPr>
      <w:sz w:val="18"/>
      <w:szCs w:val="18"/>
      <w:lang w:val="x-none" w:eastAsia="x-none"/>
    </w:rPr>
  </w:style>
  <w:style w:type="paragraph" w:customStyle="1" w:styleId="-11">
    <w:name w:val="彩色列表 - 着色 11"/>
    <w:basedOn w:val="a"/>
    <w:uiPriority w:val="34"/>
    <w:qFormat/>
    <w:pPr>
      <w:ind w:firstLineChars="200" w:firstLine="420"/>
    </w:pPr>
  </w:style>
  <w:style w:type="paragraph" w:customStyle="1" w:styleId="Ae">
    <w:name w:val="自由格式 A"/>
    <w:rPr>
      <w:rFonts w:eastAsia="ヒラギノ角ゴ Pro W3"/>
      <w:color w:val="000000"/>
    </w:rPr>
  </w:style>
  <w:style w:type="paragraph" w:customStyle="1" w:styleId="11">
    <w:name w:val="页脚1"/>
    <w:pPr>
      <w:widowControl w:val="0"/>
      <w:tabs>
        <w:tab w:val="center" w:pos="4153"/>
        <w:tab w:val="right" w:pos="8306"/>
      </w:tabs>
    </w:pPr>
    <w:rPr>
      <w:rFonts w:ascii="Lucida Grande" w:eastAsia="ヒラギノ角ゴ Pro W3" w:hAnsi="Lucida Grande"/>
      <w:color w:val="000000"/>
      <w:kern w:val="2"/>
      <w:sz w:val="18"/>
    </w:rPr>
  </w:style>
  <w:style w:type="paragraph" w:customStyle="1" w:styleId="-110">
    <w:name w:val="彩色底纹 - 强调文字颜色 11"/>
    <w:rPr>
      <w:rFonts w:ascii="Calibri" w:hAnsi="Calibri"/>
      <w:kern w:val="2"/>
      <w:sz w:val="21"/>
      <w:szCs w:val="22"/>
    </w:rPr>
  </w:style>
  <w:style w:type="paragraph" w:customStyle="1" w:styleId="-111">
    <w:name w:val="彩色底纹 - 着色 11"/>
    <w:uiPriority w:val="99"/>
    <w:unhideWhenUsed/>
    <w:rPr>
      <w:rFonts w:ascii="Calibri" w:hAnsi="Calibri"/>
      <w:kern w:val="2"/>
      <w:sz w:val="21"/>
      <w:szCs w:val="22"/>
    </w:rPr>
  </w:style>
  <w:style w:type="paragraph" w:customStyle="1" w:styleId="Af">
    <w:name w:val="正文 A"/>
    <w:pPr>
      <w:widowControl w:val="0"/>
    </w:pPr>
    <w:rPr>
      <w:rFonts w:ascii="Lucida Grande" w:eastAsia="ヒラギノ角ゴ Pro W3" w:hAnsi="Lucida Grande"/>
      <w:color w:val="000000"/>
      <w:kern w:val="2"/>
      <w:sz w:val="21"/>
    </w:rPr>
  </w:style>
  <w:style w:type="character" w:customStyle="1" w:styleId="ab">
    <w:name w:val="批注文字 字符"/>
    <w:link w:val="aa"/>
    <w:uiPriority w:val="99"/>
    <w:rsid w:val="00943460"/>
    <w:rPr>
      <w:rFonts w:ascii="Calibri" w:hAnsi="Calibri"/>
      <w:kern w:val="2"/>
      <w:sz w:val="21"/>
      <w:szCs w:val="22"/>
    </w:rPr>
  </w:style>
  <w:style w:type="character" w:customStyle="1" w:styleId="10">
    <w:name w:val="标题 1 字符"/>
    <w:basedOn w:val="a0"/>
    <w:link w:val="1"/>
    <w:uiPriority w:val="9"/>
    <w:rsid w:val="00CC4275"/>
    <w:rPr>
      <w:smallCaps/>
      <w:spacing w:val="5"/>
      <w:sz w:val="32"/>
      <w:szCs w:val="32"/>
    </w:rPr>
  </w:style>
  <w:style w:type="paragraph" w:styleId="af0">
    <w:name w:val="List Paragraph"/>
    <w:basedOn w:val="a"/>
    <w:uiPriority w:val="34"/>
    <w:qFormat/>
    <w:rsid w:val="00CC4275"/>
    <w:pPr>
      <w:ind w:left="720"/>
      <w:contextualSpacing/>
    </w:pPr>
  </w:style>
  <w:style w:type="paragraph" w:styleId="af1">
    <w:name w:val="Revision"/>
    <w:uiPriority w:val="99"/>
    <w:unhideWhenUsed/>
    <w:rsid w:val="00525B55"/>
    <w:rPr>
      <w:rFonts w:ascii="Calibri" w:hAnsi="Calibri"/>
      <w:kern w:val="2"/>
      <w:sz w:val="21"/>
      <w:szCs w:val="22"/>
    </w:rPr>
  </w:style>
  <w:style w:type="character" w:customStyle="1" w:styleId="20">
    <w:name w:val="标题 2 字符"/>
    <w:basedOn w:val="a0"/>
    <w:link w:val="2"/>
    <w:uiPriority w:val="9"/>
    <w:semiHidden/>
    <w:rsid w:val="00CC4275"/>
    <w:rPr>
      <w:smallCaps/>
      <w:spacing w:val="5"/>
      <w:sz w:val="28"/>
      <w:szCs w:val="28"/>
    </w:rPr>
  </w:style>
  <w:style w:type="character" w:customStyle="1" w:styleId="30">
    <w:name w:val="标题 3 字符"/>
    <w:basedOn w:val="a0"/>
    <w:link w:val="3"/>
    <w:uiPriority w:val="9"/>
    <w:semiHidden/>
    <w:rsid w:val="00CC4275"/>
    <w:rPr>
      <w:smallCaps/>
      <w:spacing w:val="5"/>
      <w:sz w:val="24"/>
      <w:szCs w:val="24"/>
    </w:rPr>
  </w:style>
  <w:style w:type="character" w:customStyle="1" w:styleId="40">
    <w:name w:val="标题 4 字符"/>
    <w:basedOn w:val="a0"/>
    <w:link w:val="4"/>
    <w:uiPriority w:val="9"/>
    <w:semiHidden/>
    <w:rsid w:val="00CC4275"/>
    <w:rPr>
      <w:smallCaps/>
      <w:spacing w:val="10"/>
      <w:sz w:val="22"/>
      <w:szCs w:val="22"/>
    </w:rPr>
  </w:style>
  <w:style w:type="character" w:customStyle="1" w:styleId="50">
    <w:name w:val="标题 5 字符"/>
    <w:basedOn w:val="a0"/>
    <w:link w:val="5"/>
    <w:uiPriority w:val="9"/>
    <w:semiHidden/>
    <w:rsid w:val="00CC4275"/>
    <w:rPr>
      <w:smallCaps/>
      <w:color w:val="C45911" w:themeColor="accent2" w:themeShade="BF"/>
      <w:spacing w:val="10"/>
      <w:sz w:val="22"/>
      <w:szCs w:val="26"/>
    </w:rPr>
  </w:style>
  <w:style w:type="character" w:customStyle="1" w:styleId="60">
    <w:name w:val="标题 6 字符"/>
    <w:basedOn w:val="a0"/>
    <w:link w:val="6"/>
    <w:uiPriority w:val="9"/>
    <w:semiHidden/>
    <w:rsid w:val="00CC4275"/>
    <w:rPr>
      <w:smallCaps/>
      <w:color w:val="ED7D31" w:themeColor="accent2"/>
      <w:spacing w:val="5"/>
      <w:sz w:val="22"/>
    </w:rPr>
  </w:style>
  <w:style w:type="character" w:customStyle="1" w:styleId="70">
    <w:name w:val="标题 7 字符"/>
    <w:basedOn w:val="a0"/>
    <w:link w:val="7"/>
    <w:uiPriority w:val="9"/>
    <w:semiHidden/>
    <w:rsid w:val="00CC4275"/>
    <w:rPr>
      <w:b/>
      <w:smallCaps/>
      <w:color w:val="ED7D31" w:themeColor="accent2"/>
      <w:spacing w:val="10"/>
    </w:rPr>
  </w:style>
  <w:style w:type="character" w:customStyle="1" w:styleId="80">
    <w:name w:val="标题 8 字符"/>
    <w:basedOn w:val="a0"/>
    <w:link w:val="8"/>
    <w:uiPriority w:val="9"/>
    <w:semiHidden/>
    <w:rsid w:val="00CC4275"/>
    <w:rPr>
      <w:b/>
      <w:i/>
      <w:smallCaps/>
      <w:color w:val="C45911" w:themeColor="accent2" w:themeShade="BF"/>
    </w:rPr>
  </w:style>
  <w:style w:type="character" w:customStyle="1" w:styleId="90">
    <w:name w:val="标题 9 字符"/>
    <w:basedOn w:val="a0"/>
    <w:link w:val="9"/>
    <w:uiPriority w:val="9"/>
    <w:semiHidden/>
    <w:rsid w:val="00CC4275"/>
    <w:rPr>
      <w:b/>
      <w:i/>
      <w:smallCaps/>
      <w:color w:val="823B0B" w:themeColor="accent2" w:themeShade="7F"/>
    </w:rPr>
  </w:style>
  <w:style w:type="paragraph" w:styleId="af2">
    <w:name w:val="caption"/>
    <w:basedOn w:val="a"/>
    <w:next w:val="a"/>
    <w:uiPriority w:val="35"/>
    <w:semiHidden/>
    <w:unhideWhenUsed/>
    <w:qFormat/>
    <w:rsid w:val="00CC4275"/>
    <w:rPr>
      <w:b/>
      <w:bCs/>
      <w:caps/>
      <w:sz w:val="16"/>
      <w:szCs w:val="18"/>
    </w:rPr>
  </w:style>
  <w:style w:type="paragraph" w:styleId="af3">
    <w:name w:val="Title"/>
    <w:basedOn w:val="a"/>
    <w:next w:val="a"/>
    <w:link w:val="af4"/>
    <w:uiPriority w:val="10"/>
    <w:qFormat/>
    <w:rsid w:val="00CC4275"/>
    <w:pPr>
      <w:pBdr>
        <w:top w:val="single" w:sz="12" w:space="1" w:color="ED7D31" w:themeColor="accent2"/>
      </w:pBdr>
      <w:spacing w:line="240" w:lineRule="auto"/>
      <w:jc w:val="right"/>
    </w:pPr>
    <w:rPr>
      <w:smallCaps/>
      <w:sz w:val="48"/>
      <w:szCs w:val="48"/>
    </w:rPr>
  </w:style>
  <w:style w:type="character" w:customStyle="1" w:styleId="af4">
    <w:name w:val="标题 字符"/>
    <w:basedOn w:val="a0"/>
    <w:link w:val="af3"/>
    <w:uiPriority w:val="10"/>
    <w:rsid w:val="00CC4275"/>
    <w:rPr>
      <w:smallCaps/>
      <w:sz w:val="48"/>
      <w:szCs w:val="48"/>
    </w:rPr>
  </w:style>
  <w:style w:type="paragraph" w:styleId="af5">
    <w:name w:val="Subtitle"/>
    <w:basedOn w:val="a"/>
    <w:next w:val="a"/>
    <w:link w:val="af6"/>
    <w:uiPriority w:val="11"/>
    <w:qFormat/>
    <w:rsid w:val="00CC4275"/>
    <w:pPr>
      <w:spacing w:after="720" w:line="240" w:lineRule="auto"/>
      <w:jc w:val="right"/>
    </w:pPr>
    <w:rPr>
      <w:rFonts w:asciiTheme="majorHAnsi" w:eastAsiaTheme="majorEastAsia" w:hAnsiTheme="majorHAnsi" w:cstheme="majorBidi"/>
      <w:szCs w:val="22"/>
    </w:rPr>
  </w:style>
  <w:style w:type="character" w:customStyle="1" w:styleId="af6">
    <w:name w:val="副标题 字符"/>
    <w:basedOn w:val="a0"/>
    <w:link w:val="af5"/>
    <w:uiPriority w:val="11"/>
    <w:rsid w:val="00CC4275"/>
    <w:rPr>
      <w:rFonts w:asciiTheme="majorHAnsi" w:eastAsiaTheme="majorEastAsia" w:hAnsiTheme="majorHAnsi" w:cstheme="majorBidi"/>
      <w:szCs w:val="22"/>
    </w:rPr>
  </w:style>
  <w:style w:type="character" w:styleId="af7">
    <w:name w:val="Strong"/>
    <w:uiPriority w:val="22"/>
    <w:qFormat/>
    <w:rsid w:val="00CC4275"/>
    <w:rPr>
      <w:b/>
      <w:color w:val="ED7D31" w:themeColor="accent2"/>
    </w:rPr>
  </w:style>
  <w:style w:type="character" w:styleId="af8">
    <w:name w:val="Emphasis"/>
    <w:uiPriority w:val="20"/>
    <w:qFormat/>
    <w:rsid w:val="00CC4275"/>
    <w:rPr>
      <w:b/>
      <w:i/>
      <w:spacing w:val="10"/>
    </w:rPr>
  </w:style>
  <w:style w:type="paragraph" w:styleId="af9">
    <w:name w:val="No Spacing"/>
    <w:basedOn w:val="a"/>
    <w:link w:val="afa"/>
    <w:uiPriority w:val="1"/>
    <w:qFormat/>
    <w:rsid w:val="00CC4275"/>
    <w:pPr>
      <w:spacing w:after="0" w:line="240" w:lineRule="auto"/>
    </w:pPr>
  </w:style>
  <w:style w:type="character" w:customStyle="1" w:styleId="afa">
    <w:name w:val="无间隔 字符"/>
    <w:basedOn w:val="a0"/>
    <w:link w:val="af9"/>
    <w:uiPriority w:val="1"/>
    <w:rsid w:val="00CC4275"/>
  </w:style>
  <w:style w:type="paragraph" w:styleId="afb">
    <w:name w:val="Quote"/>
    <w:basedOn w:val="a"/>
    <w:next w:val="a"/>
    <w:link w:val="afc"/>
    <w:uiPriority w:val="29"/>
    <w:qFormat/>
    <w:rsid w:val="00CC4275"/>
    <w:rPr>
      <w:i/>
    </w:rPr>
  </w:style>
  <w:style w:type="character" w:customStyle="1" w:styleId="afc">
    <w:name w:val="引用 字符"/>
    <w:basedOn w:val="a0"/>
    <w:link w:val="afb"/>
    <w:uiPriority w:val="29"/>
    <w:rsid w:val="00CC4275"/>
    <w:rPr>
      <w:i/>
    </w:rPr>
  </w:style>
  <w:style w:type="paragraph" w:styleId="afd">
    <w:name w:val="Intense Quote"/>
    <w:basedOn w:val="a"/>
    <w:next w:val="a"/>
    <w:link w:val="afe"/>
    <w:uiPriority w:val="30"/>
    <w:qFormat/>
    <w:rsid w:val="00CC427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afe">
    <w:name w:val="明显引用 字符"/>
    <w:basedOn w:val="a0"/>
    <w:link w:val="afd"/>
    <w:uiPriority w:val="30"/>
    <w:rsid w:val="00CC4275"/>
    <w:rPr>
      <w:b/>
      <w:i/>
      <w:color w:val="FFFFFF" w:themeColor="background1"/>
      <w:shd w:val="clear" w:color="auto" w:fill="ED7D31" w:themeFill="accent2"/>
    </w:rPr>
  </w:style>
  <w:style w:type="character" w:styleId="aff">
    <w:name w:val="Subtle Emphasis"/>
    <w:uiPriority w:val="19"/>
    <w:qFormat/>
    <w:rsid w:val="00CC4275"/>
    <w:rPr>
      <w:i/>
    </w:rPr>
  </w:style>
  <w:style w:type="character" w:styleId="aff0">
    <w:name w:val="Intense Emphasis"/>
    <w:uiPriority w:val="21"/>
    <w:qFormat/>
    <w:rsid w:val="00CC4275"/>
    <w:rPr>
      <w:b/>
      <w:i/>
      <w:color w:val="ED7D31" w:themeColor="accent2"/>
      <w:spacing w:val="10"/>
    </w:rPr>
  </w:style>
  <w:style w:type="character" w:styleId="aff1">
    <w:name w:val="Subtle Reference"/>
    <w:uiPriority w:val="31"/>
    <w:qFormat/>
    <w:rsid w:val="00CC4275"/>
    <w:rPr>
      <w:b/>
    </w:rPr>
  </w:style>
  <w:style w:type="character" w:styleId="aff2">
    <w:name w:val="Intense Reference"/>
    <w:uiPriority w:val="32"/>
    <w:qFormat/>
    <w:rsid w:val="00CC4275"/>
    <w:rPr>
      <w:b/>
      <w:bCs/>
      <w:smallCaps/>
      <w:spacing w:val="5"/>
      <w:sz w:val="22"/>
      <w:szCs w:val="22"/>
      <w:u w:val="single"/>
    </w:rPr>
  </w:style>
  <w:style w:type="character" w:styleId="aff3">
    <w:name w:val="Book Title"/>
    <w:uiPriority w:val="33"/>
    <w:qFormat/>
    <w:rsid w:val="00CC4275"/>
    <w:rPr>
      <w:rFonts w:asciiTheme="majorHAnsi" w:eastAsiaTheme="majorEastAsia" w:hAnsiTheme="majorHAnsi" w:cstheme="majorBidi"/>
      <w:i/>
      <w:iCs/>
      <w:sz w:val="20"/>
      <w:szCs w:val="20"/>
    </w:rPr>
  </w:style>
  <w:style w:type="paragraph" w:styleId="TOC">
    <w:name w:val="TOC Heading"/>
    <w:basedOn w:val="1"/>
    <w:next w:val="a"/>
    <w:uiPriority w:val="39"/>
    <w:semiHidden/>
    <w:unhideWhenUsed/>
    <w:qFormat/>
    <w:rsid w:val="00CC4275"/>
    <w:pPr>
      <w:outlineLvl w:val="9"/>
    </w:pPr>
  </w:style>
  <w:style w:type="character" w:styleId="aff4">
    <w:name w:val="Unresolved Mention"/>
    <w:basedOn w:val="a0"/>
    <w:uiPriority w:val="99"/>
    <w:semiHidden/>
    <w:unhideWhenUsed/>
    <w:rsid w:val="000A6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578617">
      <w:bodyDiv w:val="1"/>
      <w:marLeft w:val="0"/>
      <w:marRight w:val="0"/>
      <w:marTop w:val="0"/>
      <w:marBottom w:val="0"/>
      <w:divBdr>
        <w:top w:val="none" w:sz="0" w:space="0" w:color="auto"/>
        <w:left w:val="none" w:sz="0" w:space="0" w:color="auto"/>
        <w:bottom w:val="none" w:sz="0" w:space="0" w:color="auto"/>
        <w:right w:val="none" w:sz="0" w:space="0" w:color="auto"/>
      </w:divBdr>
      <w:divsChild>
        <w:div w:id="525100204">
          <w:marLeft w:val="0"/>
          <w:marRight w:val="0"/>
          <w:marTop w:val="0"/>
          <w:marBottom w:val="0"/>
          <w:divBdr>
            <w:top w:val="single" w:sz="6" w:space="0" w:color="DEDEDE"/>
            <w:left w:val="single" w:sz="6" w:space="0" w:color="DEDEDE"/>
            <w:bottom w:val="single" w:sz="6" w:space="0" w:color="DEDEDE"/>
            <w:right w:val="single" w:sz="6" w:space="0" w:color="DEDEDE"/>
          </w:divBdr>
          <w:divsChild>
            <w:div w:id="1852796396">
              <w:marLeft w:val="150"/>
              <w:marRight w:val="150"/>
              <w:marTop w:val="150"/>
              <w:marBottom w:val="150"/>
              <w:divBdr>
                <w:top w:val="none" w:sz="0" w:space="0" w:color="auto"/>
                <w:left w:val="none" w:sz="0" w:space="0" w:color="auto"/>
                <w:bottom w:val="none" w:sz="0" w:space="0" w:color="auto"/>
                <w:right w:val="none" w:sz="0" w:space="0" w:color="auto"/>
              </w:divBdr>
              <w:divsChild>
                <w:div w:id="19277640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5776325">
          <w:marLeft w:val="0"/>
          <w:marRight w:val="0"/>
          <w:marTop w:val="0"/>
          <w:marBottom w:val="0"/>
          <w:divBdr>
            <w:top w:val="single" w:sz="6" w:space="0" w:color="DEDEDE"/>
            <w:left w:val="single" w:sz="6" w:space="0" w:color="DEDEDE"/>
            <w:bottom w:val="single" w:sz="6" w:space="0" w:color="DEDEDE"/>
            <w:right w:val="single" w:sz="6" w:space="0" w:color="DEDEDE"/>
          </w:divBdr>
          <w:divsChild>
            <w:div w:id="7823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A195-6310-4A7D-9478-8964B80F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28</Pages>
  <Words>5698</Words>
  <Characters>32482</Characters>
  <Application>Microsoft Office Word</Application>
  <DocSecurity>0</DocSecurity>
  <PresentationFormat/>
  <Lines>270</Lines>
  <Paragraphs>76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“移动广告联盟”媒体合作协议</vt:lpstr>
    </vt:vector>
  </TitlesOfParts>
  <Company>TMD.CO.LTD</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“移动广告联盟”媒体合作协议</dc:title>
  <dc:subject/>
  <dc:creator>西门大哥</dc:creator>
  <cp:keywords/>
  <cp:lastModifiedBy>刘锦</cp:lastModifiedBy>
  <cp:revision>24</cp:revision>
  <cp:lastPrinted>2017-09-20T09:47:00Z</cp:lastPrinted>
  <dcterms:created xsi:type="dcterms:W3CDTF">2021-09-28T08:04:00Z</dcterms:created>
  <dcterms:modified xsi:type="dcterms:W3CDTF">2021-11-10T06:33:00Z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